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DE4" w:rsidRPr="00840D9B" w:rsidRDefault="00183DE4" w:rsidP="00BC1773">
      <w:pPr>
        <w:rPr>
          <w:rFonts w:ascii="黑体" w:eastAsia="黑体"/>
          <w:szCs w:val="32"/>
        </w:rPr>
      </w:pPr>
    </w:p>
    <w:p w:rsidR="00183DE4" w:rsidRPr="00840D9B" w:rsidRDefault="00183DE4" w:rsidP="00BC1773">
      <w:pPr>
        <w:rPr>
          <w:rFonts w:ascii="黑体" w:eastAsia="黑体"/>
        </w:rPr>
      </w:pPr>
    </w:p>
    <w:p w:rsidR="00183DE4" w:rsidRPr="00E4588C" w:rsidRDefault="00407607" w:rsidP="00E4588C">
      <w:pPr>
        <w:ind w:leftChars="35" w:left="111"/>
        <w:jc w:val="center"/>
        <w:rPr>
          <w:rFonts w:ascii="方正小标宋简体" w:eastAsia="方正小标宋简体"/>
          <w:color w:val="FF0000"/>
          <w:spacing w:val="120"/>
          <w:sz w:val="100"/>
          <w:szCs w:val="100"/>
        </w:rPr>
      </w:pPr>
      <w:r>
        <w:rPr>
          <w:rFonts w:ascii="方正小标宋简体" w:eastAsia="方正小标宋简体" w:hint="eastAsia"/>
          <w:color w:val="FF0000"/>
          <w:spacing w:val="120"/>
          <w:sz w:val="100"/>
          <w:szCs w:val="100"/>
        </w:rPr>
        <w:t>重庆大学文件</w:t>
      </w:r>
    </w:p>
    <w:p w:rsidR="00E66ADA" w:rsidRDefault="00E66ADA" w:rsidP="00E66ADA">
      <w:pPr>
        <w:jc w:val="center"/>
      </w:pPr>
    </w:p>
    <w:p w:rsidR="00E66ADA" w:rsidRPr="00E66ADA" w:rsidRDefault="00407607" w:rsidP="00CC624D">
      <w:pPr>
        <w:tabs>
          <w:tab w:val="left" w:pos="8532"/>
        </w:tabs>
        <w:ind w:rightChars="-1" w:right="-3"/>
        <w:jc w:val="center"/>
        <w:rPr>
          <w:rFonts w:ascii="仿宋_GB2312"/>
        </w:rPr>
      </w:pPr>
      <w:r>
        <w:rPr>
          <w:rFonts w:ascii="仿宋_GB2312" w:hint="eastAsia"/>
        </w:rPr>
        <w:t>重大校</w:t>
      </w:r>
      <w:r w:rsidR="00E66ADA" w:rsidRPr="00E66ADA">
        <w:rPr>
          <w:rFonts w:ascii="仿宋_GB2312" w:hint="eastAsia"/>
        </w:rPr>
        <w:t>〔</w:t>
      </w:r>
      <w:r>
        <w:rPr>
          <w:rFonts w:ascii="仿宋_GB2312"/>
        </w:rPr>
        <w:t>2015</w:t>
      </w:r>
      <w:r w:rsidR="00E66ADA" w:rsidRPr="00E66ADA">
        <w:rPr>
          <w:rFonts w:ascii="仿宋_GB2312" w:hint="eastAsia"/>
        </w:rPr>
        <w:t>〕</w:t>
      </w:r>
      <w:r>
        <w:rPr>
          <w:rFonts w:ascii="仿宋_GB2312"/>
        </w:rPr>
        <w:t>295</w:t>
      </w:r>
      <w:r w:rsidR="00E66ADA" w:rsidRPr="00E66ADA">
        <w:rPr>
          <w:rFonts w:ascii="仿宋_GB2312" w:hint="eastAsia"/>
        </w:rPr>
        <w:t>号</w:t>
      </w:r>
    </w:p>
    <w:p w:rsidR="00183DE4" w:rsidRDefault="0031261D" w:rsidP="00BC1773">
      <w:r>
        <w:rPr>
          <w:rFonts w:ascii="方正小标宋简体" w:eastAsia="方正小标宋简体"/>
          <w:b/>
          <w:noProof/>
          <w:color w:val="FF0000"/>
          <w:sz w:val="110"/>
          <w:szCs w:val="110"/>
        </w:rPr>
        <mc:AlternateContent>
          <mc:Choice Requires="wps">
            <w:drawing>
              <wp:anchor distT="0" distB="0" distL="114300" distR="114300" simplePos="0" relativeHeight="251656704" behindDoc="0" locked="0" layoutInCell="1" allowOverlap="1">
                <wp:simplePos x="0" y="0"/>
                <wp:positionH relativeFrom="column">
                  <wp:posOffset>2540</wp:posOffset>
                </wp:positionH>
                <wp:positionV relativeFrom="paragraph">
                  <wp:posOffset>56515</wp:posOffset>
                </wp:positionV>
                <wp:extent cx="5615940" cy="635"/>
                <wp:effectExtent l="12065" t="18415" r="10795" b="9525"/>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635"/>
                        </a:xfrm>
                        <a:prstGeom prst="straightConnector1">
                          <a:avLst/>
                        </a:prstGeom>
                        <a:noFill/>
                        <a:ln w="1905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left:0;text-align:left;margin-left:.2pt;margin-top:4.45pt;width:442.2pt;height:.0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obPIgIAAD4EAAAOAAAAZHJzL2Uyb0RvYy54bWysU8GO2yAQvVfqPyDuWduJkyZWnNXKjnvZ&#10;diPt9gMIYBvVBgQkTlT13zsQJ9q0l6qqD3iAmTdvZh7rx1PfoSM3ViiZ4+QhxohLqpiQTY6/vVWT&#10;JUbWEclIpyTP8Zlb/Lj5+GE96IxPVas6xg0CEGmzQee4dU5nUWRpy3tiH5TmEi5rZXriYGuaiBky&#10;AHrfRdM4XkSDMkwbRbm1cFpeLvEm4Nc1p+6lri13qMsxcHNhNWHd+zXarEnWGKJbQUca5B9Y9ERI&#10;SHqDKokj6GDEH1C9oEZZVbsHqvpI1bWgPNQA1STxb9W8tkTzUAs0x+pbm+z/g6VfjzuDBMvxDCNJ&#10;ehjR08GpkBlNfXsGbTPwKuTO+ALpSb7qZ0W/WyRV0RLZ8OD8dtYQm/iI6C7Eb6yGJPvhi2LgQwA/&#10;9OpUm95DQhfQKYzkfBsJPzlE4XC+SOarFCZH4W4xmwd8kl1DtbHuM1c98kaOrTNENK0rlJQwemWS&#10;kIgcn63zxEh2DfB5papE1wUFdBINwH4Vz+MQYVUnmL/1ftY0+6Iz6EhARFUVwzfSuHMz6iBZQGs5&#10;YdvRdkR0Fxuyd9LjQW3AZ7QuKvmxilfb5XaZTtLpYjtJ47KcPFVFOllUyad5OSuLokx+empJmrWC&#10;MS49u6tik/TvFDG+nYvWbpq99SG6Rw8NA7LXfyAdhuvneVHGXrHzzlyHDiINzuOD8q/g/R7s989+&#10;8wsAAP//AwBQSwMEFAAGAAgAAAAhANZepqjZAAAABAEAAA8AAABkcnMvZG93bnJldi54bWxMj8FO&#10;wzAQRO9I/IO1SNyoA6pQEuJUFZQTCESDOLvxNokar43ttOHvWU70uJrRm7fVarajOGKIgyMFt4sM&#10;BFLrzECdgs/m+SYHEZMmo0dHqOAHI6zqy4tKl8ad6AOP29QJhlAstYI+JV9KGdserY4L55E427tg&#10;deIzdNIEfWK4HeVdlt1LqwfihV57fOyxPWwnq2D59ea92zw17+tN0RiHL9Prd1Dq+mpeP4BIOKf/&#10;MvzpszrU7LRzE5koRmZwT0FegOAwz5f8x05BkYGsK3kuX/8CAAD//wMAUEsBAi0AFAAGAAgAAAAh&#10;ALaDOJL+AAAA4QEAABMAAAAAAAAAAAAAAAAAAAAAAFtDb250ZW50X1R5cGVzXS54bWxQSwECLQAU&#10;AAYACAAAACEAOP0h/9YAAACUAQAACwAAAAAAAAAAAAAAAAAvAQAAX3JlbHMvLnJlbHNQSwECLQAU&#10;AAYACAAAACEAm7aGzyICAAA+BAAADgAAAAAAAAAAAAAAAAAuAgAAZHJzL2Uyb0RvYy54bWxQSwEC&#10;LQAUAAYACAAAACEA1l6mqNkAAAAEAQAADwAAAAAAAAAAAAAAAAB8BAAAZHJzL2Rvd25yZXYueG1s&#10;UEsFBgAAAAAEAAQA8wAAAIIFAAAAAA==&#10;" strokecolor="red" strokeweight="1.5pt"/>
            </w:pict>
          </mc:Fallback>
        </mc:AlternateContent>
      </w:r>
    </w:p>
    <w:p w:rsidR="00407607" w:rsidRDefault="00407607" w:rsidP="00A4058F">
      <w:pPr>
        <w:spacing w:beforeLines="50" w:before="289" w:line="660" w:lineRule="exact"/>
        <w:jc w:val="center"/>
        <w:rPr>
          <w:rFonts w:ascii="方正小标宋简体" w:eastAsia="方正小标宋简体"/>
          <w:sz w:val="44"/>
          <w:szCs w:val="44"/>
        </w:rPr>
      </w:pPr>
      <w:r>
        <w:rPr>
          <w:rFonts w:ascii="方正小标宋简体" w:eastAsia="方正小标宋简体" w:hint="eastAsia"/>
          <w:sz w:val="44"/>
          <w:szCs w:val="44"/>
        </w:rPr>
        <w:t>关于开展2015年教师及专业技术人员</w:t>
      </w:r>
    </w:p>
    <w:p w:rsidR="00183DE4" w:rsidRPr="001A2EEF" w:rsidRDefault="00407607" w:rsidP="00A4058F">
      <w:pPr>
        <w:spacing w:afterLines="50" w:after="289" w:line="660" w:lineRule="exact"/>
        <w:jc w:val="center"/>
        <w:rPr>
          <w:rFonts w:ascii="方正小标宋简体" w:eastAsia="方正小标宋简体"/>
          <w:sz w:val="44"/>
          <w:szCs w:val="44"/>
        </w:rPr>
      </w:pPr>
      <w:r>
        <w:rPr>
          <w:rFonts w:ascii="方正小标宋简体" w:eastAsia="方正小标宋简体" w:hint="eastAsia"/>
          <w:sz w:val="44"/>
          <w:szCs w:val="44"/>
        </w:rPr>
        <w:t>职务评聘工作的通知</w:t>
      </w:r>
    </w:p>
    <w:p w:rsidR="00407607" w:rsidRPr="00094A73" w:rsidRDefault="00407607" w:rsidP="000D6212">
      <w:pPr>
        <w:spacing w:line="560" w:lineRule="exact"/>
        <w:rPr>
          <w:rFonts w:ascii="仿宋_GB2312"/>
          <w:szCs w:val="32"/>
        </w:rPr>
      </w:pPr>
      <w:r w:rsidRPr="00094A73">
        <w:rPr>
          <w:rFonts w:ascii="仿宋_GB2312" w:hint="eastAsia"/>
          <w:szCs w:val="32"/>
        </w:rPr>
        <w:t>各二级单位：</w:t>
      </w:r>
    </w:p>
    <w:p w:rsidR="00407607" w:rsidRPr="00094A73" w:rsidRDefault="00407607" w:rsidP="000D6212">
      <w:pPr>
        <w:spacing w:line="560" w:lineRule="exact"/>
        <w:ind w:firstLineChars="200" w:firstLine="632"/>
        <w:rPr>
          <w:rFonts w:ascii="仿宋_GB2312"/>
          <w:szCs w:val="32"/>
        </w:rPr>
      </w:pPr>
      <w:r>
        <w:rPr>
          <w:rFonts w:ascii="仿宋_GB2312" w:hint="eastAsia"/>
          <w:szCs w:val="32"/>
        </w:rPr>
        <w:t>根据学校工作安排，决定开</w:t>
      </w:r>
      <w:r w:rsidRPr="00A848AD">
        <w:rPr>
          <w:szCs w:val="32"/>
        </w:rPr>
        <w:t>展</w:t>
      </w:r>
      <w:r w:rsidRPr="00A848AD">
        <w:rPr>
          <w:szCs w:val="32"/>
        </w:rPr>
        <w:t>201</w:t>
      </w:r>
      <w:r>
        <w:rPr>
          <w:rFonts w:hint="eastAsia"/>
          <w:szCs w:val="32"/>
        </w:rPr>
        <w:t>5</w:t>
      </w:r>
      <w:r w:rsidRPr="00A848AD">
        <w:rPr>
          <w:szCs w:val="32"/>
        </w:rPr>
        <w:t>年教师</w:t>
      </w:r>
      <w:r w:rsidRPr="00094A73">
        <w:rPr>
          <w:rFonts w:ascii="仿宋_GB2312" w:hint="eastAsia"/>
          <w:szCs w:val="32"/>
        </w:rPr>
        <w:t>及专业技术人员职务评聘工作，现将相关事项通知如下</w:t>
      </w:r>
      <w:r>
        <w:rPr>
          <w:rFonts w:ascii="仿宋_GB2312" w:hint="eastAsia"/>
          <w:szCs w:val="32"/>
        </w:rPr>
        <w:t>：</w:t>
      </w:r>
    </w:p>
    <w:p w:rsidR="00407607" w:rsidRPr="00094A73" w:rsidRDefault="00407607" w:rsidP="000D6212">
      <w:pPr>
        <w:spacing w:line="560" w:lineRule="exact"/>
        <w:ind w:firstLineChars="200" w:firstLine="632"/>
        <w:rPr>
          <w:rFonts w:ascii="黑体" w:eastAsia="黑体" w:hAnsi="黑体"/>
          <w:szCs w:val="32"/>
        </w:rPr>
      </w:pPr>
      <w:r w:rsidRPr="00094A73">
        <w:rPr>
          <w:rFonts w:ascii="黑体" w:eastAsia="黑体" w:hAnsi="黑体" w:hint="eastAsia"/>
          <w:szCs w:val="32"/>
        </w:rPr>
        <w:t>一、评聘</w:t>
      </w:r>
      <w:r>
        <w:rPr>
          <w:rFonts w:ascii="黑体" w:eastAsia="黑体" w:hAnsi="黑体" w:hint="eastAsia"/>
          <w:szCs w:val="32"/>
        </w:rPr>
        <w:t>办法和原则</w:t>
      </w:r>
    </w:p>
    <w:p w:rsidR="00407607" w:rsidRDefault="00407607" w:rsidP="000D6212">
      <w:pPr>
        <w:spacing w:line="560" w:lineRule="exact"/>
        <w:ind w:firstLineChars="200" w:firstLine="632"/>
        <w:rPr>
          <w:szCs w:val="32"/>
        </w:rPr>
      </w:pPr>
      <w:r w:rsidRPr="00332885">
        <w:rPr>
          <w:szCs w:val="32"/>
        </w:rPr>
        <w:t>201</w:t>
      </w:r>
      <w:r>
        <w:rPr>
          <w:rFonts w:hint="eastAsia"/>
          <w:szCs w:val="32"/>
        </w:rPr>
        <w:t>5</w:t>
      </w:r>
      <w:r w:rsidRPr="00332885">
        <w:rPr>
          <w:szCs w:val="32"/>
        </w:rPr>
        <w:t>年职称</w:t>
      </w:r>
      <w:r>
        <w:rPr>
          <w:rFonts w:hint="eastAsia"/>
          <w:szCs w:val="32"/>
        </w:rPr>
        <w:t>评聘工作继续</w:t>
      </w:r>
      <w:r w:rsidRPr="00332885">
        <w:rPr>
          <w:szCs w:val="32"/>
        </w:rPr>
        <w:t>按《关于印发</w:t>
      </w:r>
      <w:r w:rsidRPr="00332885">
        <w:rPr>
          <w:szCs w:val="32"/>
        </w:rPr>
        <w:t>&lt;</w:t>
      </w:r>
      <w:r w:rsidRPr="00332885">
        <w:rPr>
          <w:szCs w:val="32"/>
        </w:rPr>
        <w:t>重庆大学教师及专业技术职务评聘工作实施办法</w:t>
      </w:r>
      <w:r w:rsidRPr="00332885">
        <w:rPr>
          <w:szCs w:val="32"/>
        </w:rPr>
        <w:t>&gt;</w:t>
      </w:r>
      <w:r w:rsidRPr="00332885">
        <w:rPr>
          <w:szCs w:val="32"/>
        </w:rPr>
        <w:t>的通知》（重大校〔</w:t>
      </w:r>
      <w:r w:rsidRPr="00332885">
        <w:rPr>
          <w:szCs w:val="32"/>
        </w:rPr>
        <w:t>2013</w:t>
      </w:r>
      <w:r w:rsidRPr="00332885">
        <w:rPr>
          <w:szCs w:val="32"/>
        </w:rPr>
        <w:t>〕</w:t>
      </w:r>
      <w:r w:rsidRPr="00332885">
        <w:rPr>
          <w:szCs w:val="32"/>
        </w:rPr>
        <w:t>140</w:t>
      </w:r>
      <w:r w:rsidRPr="00332885">
        <w:rPr>
          <w:szCs w:val="32"/>
        </w:rPr>
        <w:t>号</w:t>
      </w:r>
      <w:r>
        <w:rPr>
          <w:rFonts w:hint="eastAsia"/>
          <w:szCs w:val="32"/>
        </w:rPr>
        <w:t>，以下简称“实施办法”</w:t>
      </w:r>
      <w:r w:rsidRPr="00332885">
        <w:rPr>
          <w:szCs w:val="32"/>
        </w:rPr>
        <w:t>）</w:t>
      </w:r>
      <w:r>
        <w:rPr>
          <w:rFonts w:hint="eastAsia"/>
          <w:szCs w:val="32"/>
        </w:rPr>
        <w:t>精神</w:t>
      </w:r>
      <w:r w:rsidRPr="00332885">
        <w:rPr>
          <w:szCs w:val="32"/>
        </w:rPr>
        <w:t>执行。</w:t>
      </w:r>
    </w:p>
    <w:p w:rsidR="00407607" w:rsidRPr="000F737B" w:rsidRDefault="00407607" w:rsidP="000D6212">
      <w:pPr>
        <w:spacing w:line="560" w:lineRule="exact"/>
        <w:ind w:firstLineChars="200" w:firstLine="632"/>
        <w:rPr>
          <w:szCs w:val="32"/>
        </w:rPr>
      </w:pPr>
      <w:r>
        <w:rPr>
          <w:rFonts w:hint="eastAsia"/>
          <w:szCs w:val="32"/>
        </w:rPr>
        <w:t>在评审工作中要坚持标准、提升质量，严格执行“实施办法”规定的基本任职资格条件和基本申报条件。</w:t>
      </w:r>
    </w:p>
    <w:p w:rsidR="00407607" w:rsidRDefault="00407607" w:rsidP="000D6212">
      <w:pPr>
        <w:spacing w:line="560" w:lineRule="exact"/>
        <w:ind w:firstLineChars="200" w:firstLine="632"/>
        <w:rPr>
          <w:rFonts w:ascii="黑体" w:eastAsia="黑体" w:hAnsi="黑体"/>
          <w:szCs w:val="32"/>
        </w:rPr>
      </w:pPr>
      <w:r>
        <w:rPr>
          <w:rFonts w:ascii="黑体" w:eastAsia="黑体" w:hAnsi="黑体" w:hint="eastAsia"/>
          <w:szCs w:val="32"/>
        </w:rPr>
        <w:t>二</w:t>
      </w:r>
      <w:r w:rsidRPr="00094A73">
        <w:rPr>
          <w:rFonts w:ascii="黑体" w:eastAsia="黑体" w:hAnsi="黑体" w:hint="eastAsia"/>
          <w:szCs w:val="32"/>
        </w:rPr>
        <w:t>、</w:t>
      </w:r>
      <w:r>
        <w:rPr>
          <w:rFonts w:ascii="黑体" w:eastAsia="黑体" w:hAnsi="黑体" w:hint="eastAsia"/>
          <w:szCs w:val="32"/>
        </w:rPr>
        <w:t>指标问题</w:t>
      </w:r>
    </w:p>
    <w:p w:rsidR="00407607" w:rsidRDefault="00407607" w:rsidP="000D6212">
      <w:pPr>
        <w:spacing w:line="560" w:lineRule="exact"/>
        <w:ind w:firstLineChars="200" w:firstLine="632"/>
        <w:rPr>
          <w:szCs w:val="32"/>
        </w:rPr>
      </w:pPr>
      <w:r>
        <w:rPr>
          <w:rFonts w:hint="eastAsia"/>
          <w:szCs w:val="32"/>
        </w:rPr>
        <w:t xml:space="preserve">1. </w:t>
      </w:r>
      <w:r>
        <w:rPr>
          <w:rFonts w:hint="eastAsia"/>
          <w:szCs w:val="32"/>
        </w:rPr>
        <w:t>为畅通晋升渠道，鼓励优秀人才脱颖而出，提高高级职称人员队伍质量，</w:t>
      </w:r>
      <w:r>
        <w:rPr>
          <w:rFonts w:hint="eastAsia"/>
          <w:szCs w:val="32"/>
        </w:rPr>
        <w:t>2015</w:t>
      </w:r>
      <w:r>
        <w:rPr>
          <w:rFonts w:hint="eastAsia"/>
          <w:szCs w:val="32"/>
        </w:rPr>
        <w:t>年教师系列高级职称评聘不下达晋升推荐指标，符合学校职称晋升条件要求的教师均可以提出申报。</w:t>
      </w:r>
      <w:r w:rsidRPr="006117B2">
        <w:rPr>
          <w:rFonts w:hint="eastAsia"/>
          <w:szCs w:val="32"/>
        </w:rPr>
        <w:t>单独系列</w:t>
      </w:r>
      <w:r>
        <w:rPr>
          <w:rFonts w:hint="eastAsia"/>
          <w:szCs w:val="32"/>
        </w:rPr>
        <w:t>高级职称评聘下达推荐限额。</w:t>
      </w:r>
    </w:p>
    <w:p w:rsidR="00407607" w:rsidRDefault="00407607" w:rsidP="000D6212">
      <w:pPr>
        <w:spacing w:line="560" w:lineRule="exact"/>
        <w:ind w:firstLineChars="200" w:firstLine="632"/>
        <w:rPr>
          <w:szCs w:val="32"/>
        </w:rPr>
      </w:pPr>
      <w:r>
        <w:rPr>
          <w:rFonts w:hint="eastAsia"/>
          <w:szCs w:val="32"/>
        </w:rPr>
        <w:t xml:space="preserve">2. </w:t>
      </w:r>
      <w:r>
        <w:rPr>
          <w:rFonts w:hint="eastAsia"/>
          <w:szCs w:val="32"/>
        </w:rPr>
        <w:t>学校</w:t>
      </w:r>
      <w:r w:rsidRPr="00FF0516">
        <w:rPr>
          <w:rFonts w:hint="eastAsia"/>
          <w:szCs w:val="32"/>
        </w:rPr>
        <w:t>职称申报材料形式审查小组</w:t>
      </w:r>
      <w:r>
        <w:rPr>
          <w:rFonts w:hint="eastAsia"/>
          <w:szCs w:val="32"/>
        </w:rPr>
        <w:t>按“实施办法”规定的基本任职资格条件和基本申报条件，</w:t>
      </w:r>
      <w:r w:rsidRPr="00FF0516">
        <w:rPr>
          <w:rFonts w:hint="eastAsia"/>
          <w:szCs w:val="32"/>
        </w:rPr>
        <w:t>认真审核</w:t>
      </w:r>
      <w:r>
        <w:rPr>
          <w:rFonts w:hint="eastAsia"/>
          <w:szCs w:val="32"/>
        </w:rPr>
        <w:t>推荐人选</w:t>
      </w:r>
      <w:r w:rsidRPr="00FF0516">
        <w:rPr>
          <w:rFonts w:hint="eastAsia"/>
          <w:szCs w:val="32"/>
        </w:rPr>
        <w:t>申报材料</w:t>
      </w:r>
      <w:r>
        <w:rPr>
          <w:rFonts w:hint="eastAsia"/>
          <w:szCs w:val="32"/>
        </w:rPr>
        <w:t>真实性</w:t>
      </w:r>
      <w:r w:rsidRPr="00FF0516">
        <w:rPr>
          <w:rFonts w:hint="eastAsia"/>
          <w:szCs w:val="32"/>
        </w:rPr>
        <w:t>，</w:t>
      </w:r>
      <w:r>
        <w:rPr>
          <w:rFonts w:hint="eastAsia"/>
          <w:szCs w:val="32"/>
        </w:rPr>
        <w:t>并</w:t>
      </w:r>
      <w:r w:rsidRPr="00D811B4">
        <w:rPr>
          <w:rFonts w:hint="eastAsia"/>
          <w:szCs w:val="32"/>
        </w:rPr>
        <w:t>对照条件要求作出是否符合基本申报条件的标识</w:t>
      </w:r>
      <w:r>
        <w:rPr>
          <w:rFonts w:hint="eastAsia"/>
          <w:szCs w:val="32"/>
        </w:rPr>
        <w:t>，审核结果</w:t>
      </w:r>
      <w:r w:rsidRPr="00FF0516">
        <w:rPr>
          <w:rFonts w:hint="eastAsia"/>
          <w:szCs w:val="32"/>
        </w:rPr>
        <w:t>提交</w:t>
      </w:r>
      <w:r>
        <w:rPr>
          <w:rFonts w:hint="eastAsia"/>
          <w:szCs w:val="32"/>
        </w:rPr>
        <w:t>学部和单独系列学术委员会进行评审</w:t>
      </w:r>
      <w:r w:rsidRPr="00FF0516">
        <w:rPr>
          <w:rFonts w:hint="eastAsia"/>
          <w:szCs w:val="32"/>
        </w:rPr>
        <w:t>。</w:t>
      </w:r>
    </w:p>
    <w:p w:rsidR="00407607" w:rsidRPr="00685805" w:rsidRDefault="00407607" w:rsidP="000D6212">
      <w:pPr>
        <w:spacing w:line="560" w:lineRule="exact"/>
        <w:ind w:firstLineChars="200" w:firstLine="632"/>
        <w:rPr>
          <w:rFonts w:ascii="黑体" w:eastAsia="黑体" w:hAnsi="黑体"/>
          <w:szCs w:val="32"/>
        </w:rPr>
      </w:pPr>
      <w:r>
        <w:rPr>
          <w:rFonts w:ascii="黑体" w:eastAsia="黑体" w:hAnsi="黑体" w:hint="eastAsia"/>
          <w:szCs w:val="32"/>
        </w:rPr>
        <w:t>三</w:t>
      </w:r>
      <w:r w:rsidRPr="00685805">
        <w:rPr>
          <w:rFonts w:ascii="黑体" w:eastAsia="黑体" w:hAnsi="黑体" w:hint="eastAsia"/>
          <w:szCs w:val="32"/>
        </w:rPr>
        <w:t>、破格</w:t>
      </w:r>
      <w:r>
        <w:rPr>
          <w:rFonts w:ascii="黑体" w:eastAsia="黑体" w:hAnsi="黑体" w:hint="eastAsia"/>
          <w:szCs w:val="32"/>
        </w:rPr>
        <w:t>评审</w:t>
      </w:r>
    </w:p>
    <w:p w:rsidR="00407607" w:rsidRDefault="00407607" w:rsidP="000D6212">
      <w:pPr>
        <w:spacing w:line="560" w:lineRule="exact"/>
        <w:ind w:firstLineChars="200" w:firstLine="632"/>
        <w:rPr>
          <w:szCs w:val="32"/>
        </w:rPr>
      </w:pPr>
      <w:r w:rsidRPr="00391047">
        <w:rPr>
          <w:rFonts w:hint="eastAsia"/>
          <w:szCs w:val="32"/>
        </w:rPr>
        <w:t>允许未达到基本任职资格条件但特别优秀且业绩突出的教师破格申报正高级职务，破格申报正高的基本条件</w:t>
      </w:r>
      <w:r>
        <w:rPr>
          <w:rFonts w:hint="eastAsia"/>
          <w:szCs w:val="32"/>
        </w:rPr>
        <w:t>见附件</w:t>
      </w:r>
      <w:r>
        <w:rPr>
          <w:rFonts w:hint="eastAsia"/>
          <w:szCs w:val="32"/>
        </w:rPr>
        <w:t>1</w:t>
      </w:r>
      <w:r w:rsidRPr="00391047">
        <w:rPr>
          <w:rFonts w:hint="eastAsia"/>
          <w:szCs w:val="32"/>
        </w:rPr>
        <w:t>；</w:t>
      </w:r>
      <w:r>
        <w:rPr>
          <w:rFonts w:hint="eastAsia"/>
          <w:szCs w:val="32"/>
        </w:rPr>
        <w:t>为了鼓励和引导青年教师打好教学和科研的基础，</w:t>
      </w:r>
      <w:r w:rsidRPr="0092631E">
        <w:rPr>
          <w:rFonts w:hint="eastAsia"/>
          <w:szCs w:val="32"/>
        </w:rPr>
        <w:t>原则上不同意青年教师</w:t>
      </w:r>
      <w:r>
        <w:rPr>
          <w:rFonts w:hint="eastAsia"/>
          <w:szCs w:val="32"/>
        </w:rPr>
        <w:t>未满任职年限</w:t>
      </w:r>
      <w:r w:rsidRPr="0092631E">
        <w:rPr>
          <w:rFonts w:hint="eastAsia"/>
          <w:szCs w:val="32"/>
        </w:rPr>
        <w:t>破格申报副高级职务。</w:t>
      </w:r>
      <w:r w:rsidRPr="00685805">
        <w:rPr>
          <w:rFonts w:ascii="仿宋_GB2312" w:hint="eastAsia"/>
          <w:szCs w:val="32"/>
        </w:rPr>
        <w:t>学校严格把握</w:t>
      </w:r>
      <w:r>
        <w:rPr>
          <w:rFonts w:ascii="仿宋_GB2312" w:hint="eastAsia"/>
          <w:szCs w:val="32"/>
        </w:rPr>
        <w:t>破格</w:t>
      </w:r>
      <w:r w:rsidRPr="00685805">
        <w:rPr>
          <w:rFonts w:ascii="仿宋_GB2312" w:hint="eastAsia"/>
          <w:szCs w:val="32"/>
        </w:rPr>
        <w:t>评审程序和条件，</w:t>
      </w:r>
      <w:r>
        <w:rPr>
          <w:rFonts w:ascii="仿宋_GB2312" w:hint="eastAsia"/>
          <w:szCs w:val="32"/>
        </w:rPr>
        <w:t>送校外</w:t>
      </w:r>
      <w:r w:rsidRPr="00685805">
        <w:rPr>
          <w:rFonts w:ascii="仿宋_GB2312" w:hint="eastAsia"/>
          <w:szCs w:val="32"/>
        </w:rPr>
        <w:t>同行专家</w:t>
      </w:r>
      <w:r>
        <w:rPr>
          <w:rFonts w:ascii="仿宋_GB2312" w:hint="eastAsia"/>
          <w:szCs w:val="32"/>
        </w:rPr>
        <w:t>评价材料</w:t>
      </w:r>
      <w:r w:rsidRPr="00685805">
        <w:rPr>
          <w:szCs w:val="32"/>
        </w:rPr>
        <w:t>份数</w:t>
      </w:r>
      <w:r>
        <w:rPr>
          <w:rFonts w:hint="eastAsia"/>
          <w:szCs w:val="32"/>
        </w:rPr>
        <w:t>为</w:t>
      </w:r>
      <w:r>
        <w:rPr>
          <w:rFonts w:hint="eastAsia"/>
          <w:szCs w:val="32"/>
        </w:rPr>
        <w:t>6</w:t>
      </w:r>
      <w:r>
        <w:rPr>
          <w:rFonts w:hint="eastAsia"/>
          <w:szCs w:val="32"/>
        </w:rPr>
        <w:t>份</w:t>
      </w:r>
      <w:r w:rsidRPr="00685805">
        <w:rPr>
          <w:szCs w:val="32"/>
        </w:rPr>
        <w:t>，</w:t>
      </w:r>
      <w:r>
        <w:rPr>
          <w:rFonts w:hint="eastAsia"/>
          <w:szCs w:val="32"/>
        </w:rPr>
        <w:t>并</w:t>
      </w:r>
      <w:r w:rsidRPr="009D602F">
        <w:rPr>
          <w:rFonts w:hint="eastAsia"/>
          <w:szCs w:val="32"/>
        </w:rPr>
        <w:t>组织专门会议对</w:t>
      </w:r>
      <w:r>
        <w:rPr>
          <w:rFonts w:hint="eastAsia"/>
          <w:szCs w:val="32"/>
        </w:rPr>
        <w:t>破格</w:t>
      </w:r>
      <w:r w:rsidRPr="009D602F">
        <w:rPr>
          <w:rFonts w:hint="eastAsia"/>
          <w:szCs w:val="32"/>
        </w:rPr>
        <w:t>申报人选答辩评审</w:t>
      </w:r>
      <w:r>
        <w:rPr>
          <w:rFonts w:hint="eastAsia"/>
          <w:szCs w:val="32"/>
        </w:rPr>
        <w:t>。</w:t>
      </w:r>
    </w:p>
    <w:p w:rsidR="00407607" w:rsidRPr="00094A73" w:rsidRDefault="00407607" w:rsidP="000D6212">
      <w:pPr>
        <w:spacing w:line="560" w:lineRule="exact"/>
        <w:ind w:firstLineChars="200" w:firstLine="632"/>
        <w:rPr>
          <w:rFonts w:ascii="黑体" w:eastAsia="黑体" w:hAnsi="黑体"/>
          <w:szCs w:val="32"/>
        </w:rPr>
      </w:pPr>
      <w:r>
        <w:rPr>
          <w:rFonts w:ascii="黑体" w:eastAsia="黑体" w:hAnsi="黑体" w:hint="eastAsia"/>
          <w:szCs w:val="32"/>
        </w:rPr>
        <w:t>四</w:t>
      </w:r>
      <w:r w:rsidRPr="00094A73">
        <w:rPr>
          <w:rFonts w:ascii="黑体" w:eastAsia="黑体" w:hAnsi="黑体" w:hint="eastAsia"/>
          <w:szCs w:val="32"/>
        </w:rPr>
        <w:t>、评</w:t>
      </w:r>
      <w:r>
        <w:rPr>
          <w:rFonts w:ascii="黑体" w:eastAsia="黑体" w:hAnsi="黑体" w:hint="eastAsia"/>
          <w:szCs w:val="32"/>
        </w:rPr>
        <w:t>聘</w:t>
      </w:r>
      <w:r w:rsidRPr="00094A73">
        <w:rPr>
          <w:rFonts w:ascii="黑体" w:eastAsia="黑体" w:hAnsi="黑体" w:hint="eastAsia"/>
          <w:szCs w:val="32"/>
        </w:rPr>
        <w:t>安排</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76"/>
        <w:gridCol w:w="6684"/>
      </w:tblGrid>
      <w:tr w:rsidR="00407607" w:rsidRPr="00094A73" w:rsidTr="000320BD">
        <w:trPr>
          <w:trHeight w:hRule="exact" w:val="510"/>
          <w:jc w:val="center"/>
        </w:trPr>
        <w:tc>
          <w:tcPr>
            <w:tcW w:w="2376" w:type="dxa"/>
            <w:tcBorders>
              <w:top w:val="single" w:sz="4" w:space="0" w:color="auto"/>
              <w:left w:val="single" w:sz="4" w:space="0" w:color="auto"/>
              <w:bottom w:val="single" w:sz="4" w:space="0" w:color="auto"/>
              <w:right w:val="single" w:sz="4" w:space="0" w:color="auto"/>
            </w:tcBorders>
            <w:vAlign w:val="center"/>
          </w:tcPr>
          <w:p w:rsidR="00407607" w:rsidRPr="00A17100" w:rsidRDefault="00407607" w:rsidP="000320BD">
            <w:pPr>
              <w:spacing w:line="440" w:lineRule="exact"/>
              <w:jc w:val="center"/>
              <w:rPr>
                <w:color w:val="000000"/>
                <w:sz w:val="28"/>
                <w:szCs w:val="28"/>
              </w:rPr>
            </w:pPr>
            <w:r w:rsidRPr="00A17100">
              <w:rPr>
                <w:color w:val="000000"/>
                <w:sz w:val="28"/>
                <w:szCs w:val="28"/>
              </w:rPr>
              <w:t>7</w:t>
            </w:r>
            <w:r w:rsidRPr="00A17100">
              <w:rPr>
                <w:color w:val="000000"/>
                <w:sz w:val="28"/>
                <w:szCs w:val="28"/>
              </w:rPr>
              <w:t>月</w:t>
            </w:r>
            <w:r>
              <w:rPr>
                <w:rFonts w:hint="eastAsia"/>
                <w:color w:val="000000"/>
                <w:sz w:val="28"/>
                <w:szCs w:val="28"/>
              </w:rPr>
              <w:t>14</w:t>
            </w:r>
            <w:r w:rsidRPr="00A17100">
              <w:rPr>
                <w:color w:val="000000"/>
                <w:sz w:val="28"/>
                <w:szCs w:val="28"/>
              </w:rPr>
              <w:t>日</w:t>
            </w:r>
          </w:p>
        </w:tc>
        <w:tc>
          <w:tcPr>
            <w:tcW w:w="6684" w:type="dxa"/>
            <w:tcBorders>
              <w:top w:val="single" w:sz="4" w:space="0" w:color="auto"/>
              <w:left w:val="single" w:sz="4" w:space="0" w:color="auto"/>
              <w:bottom w:val="single" w:sz="4" w:space="0" w:color="auto"/>
              <w:right w:val="single" w:sz="4" w:space="0" w:color="auto"/>
            </w:tcBorders>
            <w:vAlign w:val="center"/>
          </w:tcPr>
          <w:p w:rsidR="00407607" w:rsidRPr="00A17100" w:rsidRDefault="00407607" w:rsidP="000320BD">
            <w:pPr>
              <w:spacing w:line="440" w:lineRule="exact"/>
              <w:rPr>
                <w:rFonts w:ascii="仿宋_GB2312"/>
                <w:color w:val="000000"/>
                <w:sz w:val="28"/>
                <w:szCs w:val="28"/>
              </w:rPr>
            </w:pPr>
            <w:r w:rsidRPr="00A17100">
              <w:rPr>
                <w:rFonts w:ascii="仿宋_GB2312" w:hAnsi="宋体" w:hint="eastAsia"/>
                <w:color w:val="000000"/>
                <w:sz w:val="28"/>
                <w:szCs w:val="28"/>
              </w:rPr>
              <w:t>学校发布职称评审工作通知，</w:t>
            </w:r>
            <w:r>
              <w:rPr>
                <w:rFonts w:ascii="仿宋_GB2312" w:hAnsi="宋体" w:hint="eastAsia"/>
                <w:color w:val="000000"/>
                <w:sz w:val="28"/>
                <w:szCs w:val="28"/>
              </w:rPr>
              <w:t>启动职称评审工作</w:t>
            </w:r>
          </w:p>
        </w:tc>
      </w:tr>
      <w:tr w:rsidR="00407607" w:rsidRPr="00094A73" w:rsidTr="000320BD">
        <w:trPr>
          <w:trHeight w:hRule="exact" w:val="510"/>
          <w:jc w:val="center"/>
        </w:trPr>
        <w:tc>
          <w:tcPr>
            <w:tcW w:w="2376" w:type="dxa"/>
            <w:tcBorders>
              <w:top w:val="single" w:sz="4" w:space="0" w:color="auto"/>
              <w:left w:val="single" w:sz="4" w:space="0" w:color="auto"/>
              <w:bottom w:val="single" w:sz="4" w:space="0" w:color="auto"/>
              <w:right w:val="single" w:sz="4" w:space="0" w:color="auto"/>
            </w:tcBorders>
            <w:vAlign w:val="center"/>
          </w:tcPr>
          <w:p w:rsidR="00407607" w:rsidRPr="00A17100" w:rsidRDefault="00407607" w:rsidP="000320BD">
            <w:pPr>
              <w:spacing w:line="440" w:lineRule="exact"/>
              <w:jc w:val="center"/>
              <w:rPr>
                <w:color w:val="000000"/>
                <w:sz w:val="28"/>
                <w:szCs w:val="28"/>
              </w:rPr>
            </w:pPr>
            <w:r w:rsidRPr="00A17100">
              <w:rPr>
                <w:color w:val="000000"/>
                <w:sz w:val="28"/>
                <w:szCs w:val="28"/>
              </w:rPr>
              <w:t>9</w:t>
            </w:r>
            <w:r w:rsidRPr="00A17100">
              <w:rPr>
                <w:color w:val="000000"/>
                <w:sz w:val="28"/>
                <w:szCs w:val="28"/>
              </w:rPr>
              <w:t>月</w:t>
            </w:r>
            <w:r>
              <w:rPr>
                <w:rFonts w:hint="eastAsia"/>
                <w:color w:val="000000"/>
                <w:sz w:val="28"/>
                <w:szCs w:val="28"/>
              </w:rPr>
              <w:t>3</w:t>
            </w:r>
            <w:r w:rsidRPr="00A17100">
              <w:rPr>
                <w:color w:val="000000"/>
                <w:sz w:val="28"/>
                <w:szCs w:val="28"/>
              </w:rPr>
              <w:t>日</w:t>
            </w:r>
            <w:r w:rsidRPr="00A17100">
              <w:rPr>
                <w:color w:val="000000"/>
                <w:sz w:val="28"/>
                <w:szCs w:val="28"/>
              </w:rPr>
              <w:t>-</w:t>
            </w:r>
            <w:r>
              <w:rPr>
                <w:rFonts w:hint="eastAsia"/>
                <w:color w:val="000000"/>
                <w:sz w:val="28"/>
                <w:szCs w:val="28"/>
              </w:rPr>
              <w:t>9</w:t>
            </w:r>
            <w:r w:rsidRPr="00A17100">
              <w:rPr>
                <w:color w:val="000000"/>
                <w:sz w:val="28"/>
                <w:szCs w:val="28"/>
              </w:rPr>
              <w:t>日</w:t>
            </w:r>
          </w:p>
        </w:tc>
        <w:tc>
          <w:tcPr>
            <w:tcW w:w="6684" w:type="dxa"/>
            <w:tcBorders>
              <w:top w:val="single" w:sz="4" w:space="0" w:color="auto"/>
              <w:left w:val="single" w:sz="4" w:space="0" w:color="auto"/>
              <w:bottom w:val="single" w:sz="4" w:space="0" w:color="auto"/>
              <w:right w:val="single" w:sz="4" w:space="0" w:color="auto"/>
            </w:tcBorders>
            <w:vAlign w:val="center"/>
          </w:tcPr>
          <w:p w:rsidR="00407607" w:rsidRPr="00A17100" w:rsidRDefault="00407607" w:rsidP="000320BD">
            <w:pPr>
              <w:spacing w:line="440" w:lineRule="exact"/>
              <w:rPr>
                <w:rFonts w:ascii="仿宋_GB2312"/>
                <w:color w:val="000000"/>
                <w:sz w:val="28"/>
                <w:szCs w:val="28"/>
              </w:rPr>
            </w:pPr>
            <w:r w:rsidRPr="00A17100">
              <w:rPr>
                <w:rFonts w:ascii="仿宋_GB2312" w:hAnsi="宋体" w:hint="eastAsia"/>
                <w:color w:val="000000"/>
                <w:sz w:val="28"/>
                <w:szCs w:val="28"/>
              </w:rPr>
              <w:t>个人申请、学院及单独系列组织材料审查及公示</w:t>
            </w:r>
          </w:p>
        </w:tc>
      </w:tr>
      <w:tr w:rsidR="00407607" w:rsidRPr="00094A73" w:rsidTr="000320BD">
        <w:trPr>
          <w:jc w:val="center"/>
        </w:trPr>
        <w:tc>
          <w:tcPr>
            <w:tcW w:w="2376" w:type="dxa"/>
            <w:tcBorders>
              <w:top w:val="single" w:sz="4" w:space="0" w:color="auto"/>
              <w:left w:val="single" w:sz="4" w:space="0" w:color="auto"/>
              <w:bottom w:val="single" w:sz="4" w:space="0" w:color="auto"/>
              <w:right w:val="single" w:sz="4" w:space="0" w:color="auto"/>
            </w:tcBorders>
            <w:vAlign w:val="center"/>
          </w:tcPr>
          <w:p w:rsidR="00407607" w:rsidRPr="00A17100" w:rsidRDefault="00407607" w:rsidP="000320BD">
            <w:pPr>
              <w:spacing w:line="440" w:lineRule="exact"/>
              <w:jc w:val="center"/>
              <w:rPr>
                <w:color w:val="000000"/>
                <w:sz w:val="28"/>
                <w:szCs w:val="28"/>
              </w:rPr>
            </w:pPr>
            <w:r w:rsidRPr="00A17100">
              <w:rPr>
                <w:color w:val="000000"/>
                <w:sz w:val="28"/>
                <w:szCs w:val="28"/>
              </w:rPr>
              <w:t>9</w:t>
            </w:r>
            <w:r w:rsidRPr="00A17100">
              <w:rPr>
                <w:color w:val="000000"/>
                <w:sz w:val="28"/>
                <w:szCs w:val="28"/>
              </w:rPr>
              <w:t>月</w:t>
            </w:r>
            <w:r>
              <w:rPr>
                <w:rFonts w:hint="eastAsia"/>
                <w:color w:val="000000"/>
                <w:sz w:val="28"/>
                <w:szCs w:val="28"/>
              </w:rPr>
              <w:t>10</w:t>
            </w:r>
            <w:r w:rsidRPr="00A17100">
              <w:rPr>
                <w:color w:val="000000"/>
                <w:sz w:val="28"/>
                <w:szCs w:val="28"/>
              </w:rPr>
              <w:t>日</w:t>
            </w:r>
            <w:r w:rsidRPr="00A17100">
              <w:rPr>
                <w:color w:val="000000"/>
                <w:sz w:val="28"/>
                <w:szCs w:val="28"/>
              </w:rPr>
              <w:t>-1</w:t>
            </w:r>
            <w:r>
              <w:rPr>
                <w:rFonts w:hint="eastAsia"/>
                <w:color w:val="000000"/>
                <w:sz w:val="28"/>
                <w:szCs w:val="28"/>
              </w:rPr>
              <w:t>8</w:t>
            </w:r>
            <w:r w:rsidRPr="00A17100">
              <w:rPr>
                <w:color w:val="000000"/>
                <w:sz w:val="28"/>
                <w:szCs w:val="28"/>
              </w:rPr>
              <w:t>日</w:t>
            </w:r>
          </w:p>
        </w:tc>
        <w:tc>
          <w:tcPr>
            <w:tcW w:w="6684" w:type="dxa"/>
            <w:tcBorders>
              <w:top w:val="single" w:sz="4" w:space="0" w:color="auto"/>
              <w:left w:val="single" w:sz="4" w:space="0" w:color="auto"/>
              <w:bottom w:val="single" w:sz="4" w:space="0" w:color="auto"/>
              <w:right w:val="single" w:sz="4" w:space="0" w:color="auto"/>
            </w:tcBorders>
            <w:vAlign w:val="center"/>
          </w:tcPr>
          <w:p w:rsidR="00407607" w:rsidRPr="00A17100" w:rsidRDefault="00407607" w:rsidP="000320BD">
            <w:pPr>
              <w:spacing w:line="440" w:lineRule="exact"/>
              <w:rPr>
                <w:rFonts w:ascii="仿宋_GB2312"/>
                <w:color w:val="000000"/>
                <w:sz w:val="28"/>
                <w:szCs w:val="28"/>
              </w:rPr>
            </w:pPr>
            <w:r w:rsidRPr="00A17100">
              <w:rPr>
                <w:rFonts w:ascii="仿宋_GB2312" w:hAnsi="宋体" w:hint="eastAsia"/>
                <w:color w:val="000000"/>
                <w:sz w:val="28"/>
                <w:szCs w:val="28"/>
              </w:rPr>
              <w:t>学院、单独系列组织评审（高级职称申报人选需述职）并公示结果，评审通过人选的申报材料及正高级人选送校外同行专家评审材料报送至人事处师资办</w:t>
            </w:r>
            <w:r w:rsidRPr="00A17100">
              <w:rPr>
                <w:rFonts w:ascii="仿宋_GB2312" w:hAnsi="宋体" w:hint="eastAsia"/>
                <w:sz w:val="28"/>
                <w:szCs w:val="28"/>
              </w:rPr>
              <w:t>（报送材料及要求见附件</w:t>
            </w:r>
            <w:r>
              <w:rPr>
                <w:rFonts w:ascii="仿宋_GB2312" w:hAnsi="宋体" w:hint="eastAsia"/>
                <w:sz w:val="28"/>
                <w:szCs w:val="28"/>
              </w:rPr>
              <w:t>2</w:t>
            </w:r>
            <w:r w:rsidRPr="00A17100">
              <w:rPr>
                <w:rFonts w:ascii="仿宋_GB2312" w:hAnsi="宋体" w:hint="eastAsia"/>
                <w:sz w:val="28"/>
                <w:szCs w:val="28"/>
              </w:rPr>
              <w:t>）</w:t>
            </w:r>
          </w:p>
        </w:tc>
      </w:tr>
      <w:tr w:rsidR="00407607" w:rsidRPr="00094A73" w:rsidTr="000320BD">
        <w:trPr>
          <w:jc w:val="center"/>
        </w:trPr>
        <w:tc>
          <w:tcPr>
            <w:tcW w:w="2376" w:type="dxa"/>
            <w:tcBorders>
              <w:top w:val="single" w:sz="4" w:space="0" w:color="auto"/>
              <w:left w:val="single" w:sz="4" w:space="0" w:color="auto"/>
              <w:bottom w:val="single" w:sz="4" w:space="0" w:color="auto"/>
              <w:right w:val="single" w:sz="4" w:space="0" w:color="auto"/>
            </w:tcBorders>
            <w:vAlign w:val="center"/>
          </w:tcPr>
          <w:p w:rsidR="00407607" w:rsidRPr="00A17100" w:rsidRDefault="00407607" w:rsidP="000320BD">
            <w:pPr>
              <w:spacing w:line="440" w:lineRule="exact"/>
              <w:jc w:val="center"/>
              <w:rPr>
                <w:color w:val="000000"/>
                <w:spacing w:val="-20"/>
                <w:sz w:val="28"/>
                <w:szCs w:val="28"/>
              </w:rPr>
            </w:pPr>
            <w:r w:rsidRPr="00A17100">
              <w:rPr>
                <w:color w:val="000000"/>
                <w:spacing w:val="-20"/>
                <w:sz w:val="28"/>
                <w:szCs w:val="28"/>
              </w:rPr>
              <w:t>9</w:t>
            </w:r>
            <w:r w:rsidRPr="00A17100">
              <w:rPr>
                <w:color w:val="000000"/>
                <w:spacing w:val="-20"/>
                <w:sz w:val="28"/>
                <w:szCs w:val="28"/>
              </w:rPr>
              <w:t>月</w:t>
            </w:r>
            <w:r w:rsidRPr="00A17100">
              <w:rPr>
                <w:rFonts w:hint="eastAsia"/>
                <w:color w:val="000000"/>
                <w:spacing w:val="-20"/>
                <w:sz w:val="28"/>
                <w:szCs w:val="28"/>
              </w:rPr>
              <w:t>1</w:t>
            </w:r>
            <w:r>
              <w:rPr>
                <w:rFonts w:hint="eastAsia"/>
                <w:color w:val="000000"/>
                <w:spacing w:val="-20"/>
                <w:sz w:val="28"/>
                <w:szCs w:val="28"/>
              </w:rPr>
              <w:t>9</w:t>
            </w:r>
            <w:r w:rsidRPr="00A17100">
              <w:rPr>
                <w:color w:val="000000"/>
                <w:spacing w:val="-20"/>
                <w:sz w:val="28"/>
                <w:szCs w:val="28"/>
              </w:rPr>
              <w:t>日</w:t>
            </w:r>
            <w:r w:rsidRPr="00A17100">
              <w:rPr>
                <w:color w:val="000000"/>
                <w:spacing w:val="-20"/>
                <w:sz w:val="28"/>
                <w:szCs w:val="28"/>
              </w:rPr>
              <w:t>-10</w:t>
            </w:r>
            <w:r w:rsidRPr="00A17100">
              <w:rPr>
                <w:color w:val="000000"/>
                <w:spacing w:val="-20"/>
                <w:sz w:val="28"/>
                <w:szCs w:val="28"/>
              </w:rPr>
              <w:t>月</w:t>
            </w:r>
            <w:r w:rsidRPr="00A17100">
              <w:rPr>
                <w:color w:val="000000"/>
                <w:spacing w:val="-20"/>
                <w:sz w:val="28"/>
                <w:szCs w:val="28"/>
              </w:rPr>
              <w:t>2</w:t>
            </w:r>
            <w:r>
              <w:rPr>
                <w:rFonts w:hint="eastAsia"/>
                <w:color w:val="000000"/>
                <w:spacing w:val="-20"/>
                <w:sz w:val="28"/>
                <w:szCs w:val="28"/>
              </w:rPr>
              <w:t>3</w:t>
            </w:r>
            <w:r w:rsidRPr="00A17100">
              <w:rPr>
                <w:color w:val="000000"/>
                <w:spacing w:val="-20"/>
                <w:sz w:val="28"/>
                <w:szCs w:val="28"/>
              </w:rPr>
              <w:t>日</w:t>
            </w:r>
          </w:p>
        </w:tc>
        <w:tc>
          <w:tcPr>
            <w:tcW w:w="6684" w:type="dxa"/>
            <w:tcBorders>
              <w:top w:val="single" w:sz="4" w:space="0" w:color="auto"/>
              <w:left w:val="single" w:sz="4" w:space="0" w:color="auto"/>
              <w:bottom w:val="single" w:sz="4" w:space="0" w:color="auto"/>
              <w:right w:val="single" w:sz="4" w:space="0" w:color="auto"/>
            </w:tcBorders>
            <w:vAlign w:val="center"/>
          </w:tcPr>
          <w:p w:rsidR="00407607" w:rsidRPr="00A17100" w:rsidRDefault="00407607" w:rsidP="000320BD">
            <w:pPr>
              <w:pStyle w:val="1"/>
              <w:spacing w:line="440" w:lineRule="exact"/>
              <w:ind w:firstLineChars="0" w:firstLine="0"/>
              <w:rPr>
                <w:rFonts w:ascii="Times New Roman" w:eastAsia="仿宋_GB2312" w:hAnsi="Times New Roman"/>
                <w:color w:val="000000"/>
                <w:kern w:val="32"/>
                <w:sz w:val="28"/>
                <w:szCs w:val="28"/>
              </w:rPr>
            </w:pPr>
            <w:r w:rsidRPr="00A17100">
              <w:rPr>
                <w:rFonts w:ascii="Times New Roman" w:eastAsia="仿宋_GB2312" w:hAnsi="Times New Roman"/>
                <w:color w:val="000000"/>
                <w:kern w:val="32"/>
                <w:sz w:val="28"/>
                <w:szCs w:val="28"/>
              </w:rPr>
              <w:t>1.</w:t>
            </w:r>
            <w:r w:rsidRPr="00A17100">
              <w:rPr>
                <w:rFonts w:ascii="Times New Roman" w:eastAsia="仿宋_GB2312" w:hAnsi="Times New Roman"/>
                <w:color w:val="000000"/>
                <w:kern w:val="32"/>
                <w:sz w:val="28"/>
                <w:szCs w:val="28"/>
              </w:rPr>
              <w:t>人事处组织正高级人选申报简表及代表作送校外同行专家评价，学院及单独系列组织副高级人选申报简表及代表作送校内外同行专家评价；</w:t>
            </w:r>
          </w:p>
          <w:p w:rsidR="00407607" w:rsidRPr="00A17100" w:rsidRDefault="00407607" w:rsidP="000320BD">
            <w:pPr>
              <w:pStyle w:val="1"/>
              <w:spacing w:line="440" w:lineRule="exact"/>
              <w:ind w:firstLineChars="0" w:firstLine="0"/>
              <w:rPr>
                <w:rFonts w:ascii="Times New Roman" w:eastAsia="仿宋_GB2312" w:hAnsi="Times New Roman"/>
                <w:color w:val="000000"/>
                <w:kern w:val="32"/>
                <w:sz w:val="28"/>
                <w:szCs w:val="28"/>
              </w:rPr>
            </w:pPr>
            <w:r w:rsidRPr="00A17100">
              <w:rPr>
                <w:rFonts w:ascii="Times New Roman" w:eastAsia="仿宋_GB2312" w:hAnsi="Times New Roman"/>
                <w:color w:val="000000"/>
                <w:kern w:val="32"/>
                <w:sz w:val="28"/>
                <w:szCs w:val="28"/>
              </w:rPr>
              <w:t>2.</w:t>
            </w:r>
            <w:r w:rsidRPr="00A17100">
              <w:rPr>
                <w:rFonts w:ascii="Times New Roman" w:eastAsia="仿宋_GB2312" w:hAnsi="Times New Roman"/>
                <w:color w:val="000000"/>
                <w:kern w:val="32"/>
                <w:sz w:val="28"/>
                <w:szCs w:val="28"/>
              </w:rPr>
              <w:t>学校职称申报材料形式审查小组审核材料。</w:t>
            </w:r>
          </w:p>
        </w:tc>
      </w:tr>
      <w:tr w:rsidR="00407607" w:rsidRPr="00094A73" w:rsidTr="000320BD">
        <w:trPr>
          <w:jc w:val="center"/>
        </w:trPr>
        <w:tc>
          <w:tcPr>
            <w:tcW w:w="2376" w:type="dxa"/>
            <w:tcBorders>
              <w:top w:val="single" w:sz="4" w:space="0" w:color="auto"/>
              <w:left w:val="single" w:sz="4" w:space="0" w:color="auto"/>
              <w:bottom w:val="single" w:sz="4" w:space="0" w:color="auto"/>
              <w:right w:val="single" w:sz="4" w:space="0" w:color="auto"/>
            </w:tcBorders>
            <w:vAlign w:val="center"/>
          </w:tcPr>
          <w:p w:rsidR="00407607" w:rsidRPr="00A17100" w:rsidRDefault="00407607" w:rsidP="000320BD">
            <w:pPr>
              <w:spacing w:line="440" w:lineRule="exact"/>
              <w:jc w:val="center"/>
              <w:rPr>
                <w:color w:val="000000"/>
                <w:sz w:val="28"/>
                <w:szCs w:val="28"/>
              </w:rPr>
            </w:pPr>
            <w:r w:rsidRPr="00A17100">
              <w:rPr>
                <w:color w:val="000000"/>
                <w:sz w:val="28"/>
                <w:szCs w:val="28"/>
              </w:rPr>
              <w:t>10</w:t>
            </w:r>
            <w:r w:rsidRPr="00A17100">
              <w:rPr>
                <w:color w:val="000000"/>
                <w:sz w:val="28"/>
                <w:szCs w:val="28"/>
              </w:rPr>
              <w:t>月</w:t>
            </w:r>
            <w:r w:rsidRPr="00A17100">
              <w:rPr>
                <w:color w:val="000000"/>
                <w:sz w:val="28"/>
                <w:szCs w:val="28"/>
              </w:rPr>
              <w:t>2</w:t>
            </w:r>
            <w:r>
              <w:rPr>
                <w:rFonts w:hint="eastAsia"/>
                <w:color w:val="000000"/>
                <w:sz w:val="28"/>
                <w:szCs w:val="28"/>
              </w:rPr>
              <w:t>4</w:t>
            </w:r>
            <w:r w:rsidRPr="00A17100">
              <w:rPr>
                <w:color w:val="000000"/>
                <w:sz w:val="28"/>
                <w:szCs w:val="28"/>
              </w:rPr>
              <w:t>日</w:t>
            </w:r>
            <w:r w:rsidRPr="00A17100">
              <w:rPr>
                <w:color w:val="000000"/>
                <w:sz w:val="28"/>
                <w:szCs w:val="28"/>
              </w:rPr>
              <w:t>-</w:t>
            </w:r>
          </w:p>
          <w:p w:rsidR="00407607" w:rsidRPr="00A17100" w:rsidRDefault="00407607" w:rsidP="000320BD">
            <w:pPr>
              <w:spacing w:line="440" w:lineRule="exact"/>
              <w:jc w:val="center"/>
              <w:rPr>
                <w:color w:val="000000"/>
                <w:sz w:val="28"/>
                <w:szCs w:val="28"/>
              </w:rPr>
            </w:pPr>
            <w:smartTag w:uri="urn:schemas-microsoft-com:office:smarttags" w:element="chsdate">
              <w:smartTagPr>
                <w:attr w:name="IsROCDate" w:val="False"/>
                <w:attr w:name="IsLunarDate" w:val="False"/>
                <w:attr w:name="Day" w:val="7"/>
                <w:attr w:name="Month" w:val="11"/>
                <w:attr w:name="Year" w:val="2014"/>
              </w:smartTagPr>
              <w:r w:rsidRPr="00A17100">
                <w:rPr>
                  <w:color w:val="000000"/>
                  <w:sz w:val="28"/>
                  <w:szCs w:val="28"/>
                </w:rPr>
                <w:t>11</w:t>
              </w:r>
              <w:r w:rsidRPr="00A17100">
                <w:rPr>
                  <w:color w:val="000000"/>
                  <w:sz w:val="28"/>
                  <w:szCs w:val="28"/>
                </w:rPr>
                <w:t>月</w:t>
              </w:r>
              <w:r w:rsidRPr="00A17100">
                <w:rPr>
                  <w:color w:val="000000"/>
                  <w:sz w:val="28"/>
                  <w:szCs w:val="28"/>
                </w:rPr>
                <w:t>7</w:t>
              </w:r>
              <w:r w:rsidRPr="00A17100">
                <w:rPr>
                  <w:color w:val="000000"/>
                  <w:sz w:val="28"/>
                  <w:szCs w:val="28"/>
                </w:rPr>
                <w:t>日</w:t>
              </w:r>
            </w:smartTag>
          </w:p>
        </w:tc>
        <w:tc>
          <w:tcPr>
            <w:tcW w:w="6684" w:type="dxa"/>
            <w:tcBorders>
              <w:top w:val="single" w:sz="4" w:space="0" w:color="auto"/>
              <w:left w:val="single" w:sz="4" w:space="0" w:color="auto"/>
              <w:bottom w:val="single" w:sz="4" w:space="0" w:color="auto"/>
              <w:right w:val="single" w:sz="4" w:space="0" w:color="auto"/>
            </w:tcBorders>
            <w:vAlign w:val="center"/>
          </w:tcPr>
          <w:p w:rsidR="00407607" w:rsidRPr="00A17100" w:rsidRDefault="00407607" w:rsidP="000320BD">
            <w:pPr>
              <w:spacing w:line="440" w:lineRule="exact"/>
              <w:rPr>
                <w:rFonts w:ascii="仿宋_GB2312" w:hAnsi="宋体"/>
                <w:color w:val="000000"/>
                <w:sz w:val="28"/>
                <w:szCs w:val="28"/>
              </w:rPr>
            </w:pPr>
            <w:r w:rsidRPr="00A17100">
              <w:rPr>
                <w:rFonts w:ascii="仿宋_GB2312" w:hAnsi="宋体" w:hint="eastAsia"/>
                <w:color w:val="000000"/>
                <w:sz w:val="28"/>
                <w:szCs w:val="28"/>
              </w:rPr>
              <w:t>学部及单独系列学术委员会组织评审（正高级申报人选需述职）并公示结果及推荐人选材料</w:t>
            </w:r>
          </w:p>
        </w:tc>
      </w:tr>
      <w:tr w:rsidR="00407607" w:rsidRPr="00094A73" w:rsidTr="000320BD">
        <w:trPr>
          <w:trHeight w:hRule="exact" w:val="510"/>
          <w:jc w:val="center"/>
        </w:trPr>
        <w:tc>
          <w:tcPr>
            <w:tcW w:w="2376" w:type="dxa"/>
            <w:tcBorders>
              <w:top w:val="single" w:sz="4" w:space="0" w:color="auto"/>
              <w:left w:val="single" w:sz="4" w:space="0" w:color="auto"/>
              <w:bottom w:val="single" w:sz="4" w:space="0" w:color="auto"/>
              <w:right w:val="single" w:sz="4" w:space="0" w:color="auto"/>
            </w:tcBorders>
            <w:vAlign w:val="center"/>
          </w:tcPr>
          <w:p w:rsidR="00407607" w:rsidRPr="00A17100" w:rsidRDefault="00407607" w:rsidP="000320BD">
            <w:pPr>
              <w:spacing w:line="440" w:lineRule="exact"/>
              <w:jc w:val="center"/>
              <w:rPr>
                <w:color w:val="000000"/>
                <w:sz w:val="28"/>
                <w:szCs w:val="28"/>
              </w:rPr>
            </w:pPr>
            <w:smartTag w:uri="urn:schemas-microsoft-com:office:smarttags" w:element="chsdate">
              <w:smartTagPr>
                <w:attr w:name="IsROCDate" w:val="False"/>
                <w:attr w:name="IsLunarDate" w:val="False"/>
                <w:attr w:name="Day" w:val="20"/>
                <w:attr w:name="Month" w:val="11"/>
                <w:attr w:name="Year" w:val="2014"/>
              </w:smartTagPr>
              <w:r w:rsidRPr="00A17100">
                <w:rPr>
                  <w:color w:val="000000"/>
                  <w:sz w:val="28"/>
                  <w:szCs w:val="28"/>
                </w:rPr>
                <w:t>11</w:t>
              </w:r>
              <w:r w:rsidRPr="00A17100">
                <w:rPr>
                  <w:color w:val="000000"/>
                  <w:sz w:val="28"/>
                  <w:szCs w:val="28"/>
                </w:rPr>
                <w:t>月</w:t>
              </w:r>
              <w:r w:rsidRPr="00A17100">
                <w:rPr>
                  <w:color w:val="000000"/>
                  <w:sz w:val="28"/>
                  <w:szCs w:val="28"/>
                </w:rPr>
                <w:t>20</w:t>
              </w:r>
              <w:r w:rsidRPr="00A17100">
                <w:rPr>
                  <w:color w:val="000000"/>
                  <w:sz w:val="28"/>
                  <w:szCs w:val="28"/>
                </w:rPr>
                <w:t>日</w:t>
              </w:r>
            </w:smartTag>
            <w:r w:rsidRPr="00A17100">
              <w:rPr>
                <w:color w:val="000000"/>
                <w:sz w:val="28"/>
                <w:szCs w:val="28"/>
              </w:rPr>
              <w:t>前</w:t>
            </w:r>
          </w:p>
        </w:tc>
        <w:tc>
          <w:tcPr>
            <w:tcW w:w="6684" w:type="dxa"/>
            <w:tcBorders>
              <w:top w:val="single" w:sz="4" w:space="0" w:color="auto"/>
              <w:left w:val="single" w:sz="4" w:space="0" w:color="auto"/>
              <w:bottom w:val="single" w:sz="4" w:space="0" w:color="auto"/>
              <w:right w:val="single" w:sz="4" w:space="0" w:color="auto"/>
            </w:tcBorders>
            <w:vAlign w:val="center"/>
          </w:tcPr>
          <w:p w:rsidR="00407607" w:rsidRPr="00A17100" w:rsidRDefault="00407607" w:rsidP="000320BD">
            <w:pPr>
              <w:spacing w:line="440" w:lineRule="exact"/>
              <w:rPr>
                <w:rFonts w:ascii="仿宋_GB2312" w:hAnsi="宋体"/>
                <w:color w:val="000000"/>
                <w:sz w:val="28"/>
                <w:szCs w:val="28"/>
              </w:rPr>
            </w:pPr>
            <w:r w:rsidRPr="00A17100">
              <w:rPr>
                <w:rFonts w:ascii="仿宋_GB2312" w:hAnsi="宋体" w:hint="eastAsia"/>
                <w:color w:val="000000"/>
                <w:sz w:val="28"/>
                <w:szCs w:val="28"/>
              </w:rPr>
              <w:t>学校组织专门会议对破格申报人选答辩评审</w:t>
            </w:r>
          </w:p>
        </w:tc>
      </w:tr>
      <w:tr w:rsidR="00407607" w:rsidRPr="00094A73" w:rsidTr="000320BD">
        <w:trPr>
          <w:trHeight w:hRule="exact" w:val="510"/>
          <w:jc w:val="center"/>
        </w:trPr>
        <w:tc>
          <w:tcPr>
            <w:tcW w:w="2376" w:type="dxa"/>
            <w:tcBorders>
              <w:top w:val="single" w:sz="4" w:space="0" w:color="auto"/>
              <w:left w:val="single" w:sz="4" w:space="0" w:color="auto"/>
              <w:bottom w:val="single" w:sz="4" w:space="0" w:color="auto"/>
              <w:right w:val="single" w:sz="4" w:space="0" w:color="auto"/>
            </w:tcBorders>
            <w:vAlign w:val="center"/>
          </w:tcPr>
          <w:p w:rsidR="00407607" w:rsidRPr="00A17100" w:rsidRDefault="00407607" w:rsidP="000320BD">
            <w:pPr>
              <w:spacing w:line="440" w:lineRule="exact"/>
              <w:jc w:val="center"/>
              <w:rPr>
                <w:color w:val="000000"/>
                <w:sz w:val="28"/>
                <w:szCs w:val="28"/>
              </w:rPr>
            </w:pPr>
            <w:smartTag w:uri="urn:schemas-microsoft-com:office:smarttags" w:element="chsdate">
              <w:smartTagPr>
                <w:attr w:name="IsROCDate" w:val="False"/>
                <w:attr w:name="IsLunarDate" w:val="False"/>
                <w:attr w:name="Day" w:val="30"/>
                <w:attr w:name="Month" w:val="11"/>
                <w:attr w:name="Year" w:val="2014"/>
              </w:smartTagPr>
              <w:r w:rsidRPr="00A17100">
                <w:rPr>
                  <w:color w:val="000000"/>
                  <w:sz w:val="28"/>
                  <w:szCs w:val="28"/>
                </w:rPr>
                <w:t>11</w:t>
              </w:r>
              <w:r w:rsidRPr="00A17100">
                <w:rPr>
                  <w:color w:val="000000"/>
                  <w:sz w:val="28"/>
                  <w:szCs w:val="28"/>
                </w:rPr>
                <w:t>月</w:t>
              </w:r>
              <w:r w:rsidRPr="00A17100">
                <w:rPr>
                  <w:color w:val="000000"/>
                  <w:sz w:val="28"/>
                  <w:szCs w:val="28"/>
                </w:rPr>
                <w:t>30</w:t>
              </w:r>
              <w:r w:rsidRPr="00A17100">
                <w:rPr>
                  <w:color w:val="000000"/>
                  <w:sz w:val="28"/>
                  <w:szCs w:val="28"/>
                </w:rPr>
                <w:t>日</w:t>
              </w:r>
            </w:smartTag>
            <w:r w:rsidRPr="00A17100">
              <w:rPr>
                <w:color w:val="000000"/>
                <w:sz w:val="28"/>
                <w:szCs w:val="28"/>
              </w:rPr>
              <w:t>前</w:t>
            </w:r>
          </w:p>
        </w:tc>
        <w:tc>
          <w:tcPr>
            <w:tcW w:w="6684" w:type="dxa"/>
            <w:tcBorders>
              <w:top w:val="single" w:sz="4" w:space="0" w:color="auto"/>
              <w:left w:val="single" w:sz="4" w:space="0" w:color="auto"/>
              <w:bottom w:val="single" w:sz="4" w:space="0" w:color="auto"/>
              <w:right w:val="single" w:sz="4" w:space="0" w:color="auto"/>
            </w:tcBorders>
            <w:vAlign w:val="center"/>
          </w:tcPr>
          <w:p w:rsidR="00407607" w:rsidRPr="00A17100" w:rsidRDefault="00407607" w:rsidP="000320BD">
            <w:pPr>
              <w:spacing w:line="440" w:lineRule="exact"/>
              <w:rPr>
                <w:rFonts w:ascii="仿宋_GB2312" w:hAnsi="宋体"/>
                <w:color w:val="000000"/>
                <w:sz w:val="28"/>
                <w:szCs w:val="28"/>
              </w:rPr>
            </w:pPr>
            <w:r w:rsidRPr="00A17100">
              <w:rPr>
                <w:rFonts w:ascii="仿宋_GB2312" w:hAnsi="宋体" w:hint="eastAsia"/>
                <w:color w:val="000000"/>
                <w:sz w:val="28"/>
                <w:szCs w:val="28"/>
              </w:rPr>
              <w:t>校学术委员会对推荐人选进行</w:t>
            </w:r>
            <w:r>
              <w:rPr>
                <w:rFonts w:ascii="仿宋_GB2312" w:hAnsi="宋体" w:hint="eastAsia"/>
                <w:color w:val="000000"/>
                <w:sz w:val="28"/>
                <w:szCs w:val="28"/>
              </w:rPr>
              <w:t>审议</w:t>
            </w:r>
            <w:r w:rsidRPr="00A17100">
              <w:rPr>
                <w:rFonts w:ascii="仿宋_GB2312" w:hAnsi="宋体" w:hint="eastAsia"/>
                <w:color w:val="000000"/>
                <w:sz w:val="28"/>
                <w:szCs w:val="28"/>
              </w:rPr>
              <w:t>并公示结果，</w:t>
            </w:r>
          </w:p>
        </w:tc>
      </w:tr>
      <w:tr w:rsidR="00407607" w:rsidRPr="00094A73" w:rsidTr="000320BD">
        <w:trPr>
          <w:trHeight w:hRule="exact" w:val="510"/>
          <w:jc w:val="center"/>
        </w:trPr>
        <w:tc>
          <w:tcPr>
            <w:tcW w:w="2376" w:type="dxa"/>
            <w:tcBorders>
              <w:top w:val="single" w:sz="4" w:space="0" w:color="auto"/>
              <w:left w:val="single" w:sz="4" w:space="0" w:color="auto"/>
              <w:bottom w:val="single" w:sz="4" w:space="0" w:color="auto"/>
              <w:right w:val="single" w:sz="4" w:space="0" w:color="auto"/>
            </w:tcBorders>
            <w:vAlign w:val="center"/>
          </w:tcPr>
          <w:p w:rsidR="00407607" w:rsidRPr="00A17100" w:rsidRDefault="00407607" w:rsidP="000320BD">
            <w:pPr>
              <w:spacing w:line="440" w:lineRule="exact"/>
              <w:jc w:val="center"/>
              <w:rPr>
                <w:color w:val="000000"/>
                <w:sz w:val="28"/>
                <w:szCs w:val="28"/>
              </w:rPr>
            </w:pPr>
            <w:smartTag w:uri="urn:schemas-microsoft-com:office:smarttags" w:element="chsdate">
              <w:smartTagPr>
                <w:attr w:name="IsROCDate" w:val="False"/>
                <w:attr w:name="IsLunarDate" w:val="False"/>
                <w:attr w:name="Day" w:val="10"/>
                <w:attr w:name="Month" w:val="12"/>
                <w:attr w:name="Year" w:val="2014"/>
              </w:smartTagPr>
              <w:r w:rsidRPr="00A17100">
                <w:rPr>
                  <w:color w:val="000000"/>
                  <w:sz w:val="28"/>
                  <w:szCs w:val="28"/>
                </w:rPr>
                <w:t>12</w:t>
              </w:r>
              <w:r w:rsidRPr="00A17100">
                <w:rPr>
                  <w:color w:val="000000"/>
                  <w:sz w:val="28"/>
                  <w:szCs w:val="28"/>
                </w:rPr>
                <w:t>月</w:t>
              </w:r>
              <w:r w:rsidRPr="00A17100">
                <w:rPr>
                  <w:color w:val="000000"/>
                  <w:sz w:val="28"/>
                  <w:szCs w:val="28"/>
                </w:rPr>
                <w:t>10</w:t>
              </w:r>
              <w:r w:rsidRPr="00A17100">
                <w:rPr>
                  <w:color w:val="000000"/>
                  <w:sz w:val="28"/>
                  <w:szCs w:val="28"/>
                </w:rPr>
                <w:t>日</w:t>
              </w:r>
            </w:smartTag>
            <w:r w:rsidRPr="00A17100">
              <w:rPr>
                <w:color w:val="000000"/>
                <w:sz w:val="28"/>
                <w:szCs w:val="28"/>
              </w:rPr>
              <w:t>前</w:t>
            </w:r>
          </w:p>
        </w:tc>
        <w:tc>
          <w:tcPr>
            <w:tcW w:w="6684" w:type="dxa"/>
            <w:tcBorders>
              <w:top w:val="single" w:sz="4" w:space="0" w:color="auto"/>
              <w:left w:val="single" w:sz="4" w:space="0" w:color="auto"/>
              <w:bottom w:val="single" w:sz="4" w:space="0" w:color="auto"/>
              <w:right w:val="single" w:sz="4" w:space="0" w:color="auto"/>
            </w:tcBorders>
            <w:vAlign w:val="center"/>
          </w:tcPr>
          <w:p w:rsidR="00407607" w:rsidRPr="00A17100" w:rsidRDefault="00407607" w:rsidP="000320BD">
            <w:pPr>
              <w:spacing w:line="440" w:lineRule="exact"/>
              <w:rPr>
                <w:rFonts w:ascii="仿宋_GB2312" w:hAnsi="宋体"/>
                <w:color w:val="000000"/>
                <w:sz w:val="28"/>
                <w:szCs w:val="28"/>
              </w:rPr>
            </w:pPr>
            <w:r w:rsidRPr="00A17100">
              <w:rPr>
                <w:rFonts w:ascii="仿宋_GB2312" w:hAnsi="宋体" w:hint="eastAsia"/>
                <w:color w:val="000000"/>
                <w:sz w:val="28"/>
                <w:szCs w:val="28"/>
              </w:rPr>
              <w:t>学校教师及专业技术职务评聘工作领导小组审批聘任</w:t>
            </w:r>
          </w:p>
        </w:tc>
      </w:tr>
    </w:tbl>
    <w:p w:rsidR="00407607" w:rsidRDefault="00407607" w:rsidP="000D6212">
      <w:pPr>
        <w:adjustRightInd w:val="0"/>
        <w:spacing w:line="560" w:lineRule="exact"/>
        <w:ind w:firstLineChars="200" w:firstLine="632"/>
        <w:rPr>
          <w:rFonts w:ascii="黑体" w:eastAsia="黑体" w:hAnsi="黑体"/>
          <w:szCs w:val="32"/>
        </w:rPr>
      </w:pPr>
      <w:r>
        <w:rPr>
          <w:rFonts w:ascii="黑体" w:eastAsia="黑体" w:hAnsi="黑体" w:hint="eastAsia"/>
          <w:szCs w:val="32"/>
        </w:rPr>
        <w:t>五</w:t>
      </w:r>
      <w:r w:rsidRPr="00094A73">
        <w:rPr>
          <w:rFonts w:ascii="黑体" w:eastAsia="黑体" w:hAnsi="黑体" w:hint="eastAsia"/>
          <w:szCs w:val="32"/>
        </w:rPr>
        <w:t>、</w:t>
      </w:r>
      <w:r>
        <w:rPr>
          <w:rFonts w:ascii="黑体" w:eastAsia="黑体" w:hAnsi="黑体" w:hint="eastAsia"/>
          <w:szCs w:val="32"/>
        </w:rPr>
        <w:t>进一步明确的几个问题</w:t>
      </w:r>
    </w:p>
    <w:p w:rsidR="00407607" w:rsidRPr="00086E21" w:rsidRDefault="00407607" w:rsidP="000D6212">
      <w:pPr>
        <w:adjustRightInd w:val="0"/>
        <w:spacing w:line="560" w:lineRule="exact"/>
        <w:ind w:firstLineChars="200" w:firstLine="632"/>
        <w:rPr>
          <w:rFonts w:ascii="仿宋_GB2312"/>
          <w:szCs w:val="32"/>
        </w:rPr>
      </w:pPr>
      <w:r>
        <w:rPr>
          <w:rFonts w:hint="eastAsia"/>
          <w:szCs w:val="32"/>
        </w:rPr>
        <w:t>1</w:t>
      </w:r>
      <w:r>
        <w:rPr>
          <w:rFonts w:hint="eastAsia"/>
          <w:szCs w:val="32"/>
        </w:rPr>
        <w:t>．</w:t>
      </w:r>
      <w:r>
        <w:rPr>
          <w:rFonts w:ascii="仿宋_GB2312" w:hint="eastAsia"/>
          <w:szCs w:val="32"/>
        </w:rPr>
        <w:t>申报高级职称以专著、译著作为论文基本申报条件的，需将该专著、译著</w:t>
      </w:r>
      <w:r>
        <w:rPr>
          <w:rFonts w:ascii="仿宋_GB2312"/>
          <w:szCs w:val="32"/>
        </w:rPr>
        <w:t>送校</w:t>
      </w:r>
      <w:r>
        <w:rPr>
          <w:rFonts w:ascii="仿宋_GB2312" w:hint="eastAsia"/>
          <w:szCs w:val="32"/>
        </w:rPr>
        <w:t>内外</w:t>
      </w:r>
      <w:r w:rsidRPr="00D72484">
        <w:rPr>
          <w:rFonts w:ascii="仿宋_GB2312"/>
          <w:szCs w:val="32"/>
        </w:rPr>
        <w:t>同行专家评价</w:t>
      </w:r>
      <w:r>
        <w:rPr>
          <w:rFonts w:ascii="仿宋_GB2312" w:hint="eastAsia"/>
          <w:szCs w:val="32"/>
        </w:rPr>
        <w:t>其学术影响力。</w:t>
      </w:r>
    </w:p>
    <w:p w:rsidR="00407607" w:rsidRPr="002B5BAC" w:rsidRDefault="00407607" w:rsidP="000D6212">
      <w:pPr>
        <w:adjustRightInd w:val="0"/>
        <w:spacing w:line="560" w:lineRule="exact"/>
        <w:ind w:firstLineChars="200" w:firstLine="632"/>
        <w:rPr>
          <w:szCs w:val="32"/>
        </w:rPr>
      </w:pPr>
      <w:r>
        <w:rPr>
          <w:rFonts w:hint="eastAsia"/>
          <w:szCs w:val="32"/>
        </w:rPr>
        <w:t>2</w:t>
      </w:r>
      <w:r>
        <w:rPr>
          <w:rFonts w:hint="eastAsia"/>
          <w:szCs w:val="32"/>
        </w:rPr>
        <w:t>．</w:t>
      </w:r>
      <w:r w:rsidRPr="004F0514">
        <w:rPr>
          <w:szCs w:val="32"/>
        </w:rPr>
        <w:t>申报人职务任职年限及年龄计算截止时间为</w:t>
      </w:r>
      <w:r w:rsidRPr="004F0514">
        <w:rPr>
          <w:szCs w:val="32"/>
        </w:rPr>
        <w:t>201</w:t>
      </w:r>
      <w:r>
        <w:rPr>
          <w:rFonts w:hint="eastAsia"/>
          <w:szCs w:val="32"/>
        </w:rPr>
        <w:t>5</w:t>
      </w:r>
      <w:r w:rsidRPr="004F0514">
        <w:rPr>
          <w:szCs w:val="32"/>
        </w:rPr>
        <w:t>年</w:t>
      </w:r>
      <w:r w:rsidRPr="004F0514">
        <w:rPr>
          <w:szCs w:val="32"/>
        </w:rPr>
        <w:t>9</w:t>
      </w:r>
      <w:r w:rsidRPr="004F0514">
        <w:rPr>
          <w:szCs w:val="32"/>
        </w:rPr>
        <w:t>月</w:t>
      </w:r>
      <w:r w:rsidRPr="004F0514">
        <w:rPr>
          <w:szCs w:val="32"/>
        </w:rPr>
        <w:t>30</w:t>
      </w:r>
      <w:r w:rsidRPr="002B5BAC">
        <w:rPr>
          <w:szCs w:val="32"/>
        </w:rPr>
        <w:t>日，</w:t>
      </w:r>
      <w:r w:rsidRPr="002B5BAC">
        <w:rPr>
          <w:szCs w:val="32"/>
        </w:rPr>
        <w:t>201</w:t>
      </w:r>
      <w:r>
        <w:rPr>
          <w:rFonts w:hint="eastAsia"/>
          <w:szCs w:val="32"/>
        </w:rPr>
        <w:t>5</w:t>
      </w:r>
      <w:r w:rsidRPr="002B5BAC">
        <w:rPr>
          <w:szCs w:val="32"/>
        </w:rPr>
        <w:t>年</w:t>
      </w:r>
      <w:r w:rsidRPr="002B5BAC">
        <w:rPr>
          <w:szCs w:val="32"/>
        </w:rPr>
        <w:t>9</w:t>
      </w:r>
      <w:r w:rsidRPr="002B5BAC">
        <w:rPr>
          <w:szCs w:val="32"/>
        </w:rPr>
        <w:t>月</w:t>
      </w:r>
      <w:r w:rsidRPr="002B5BAC">
        <w:rPr>
          <w:szCs w:val="32"/>
        </w:rPr>
        <w:t>30</w:t>
      </w:r>
      <w:r w:rsidRPr="002B5BAC">
        <w:rPr>
          <w:szCs w:val="32"/>
        </w:rPr>
        <w:t>日以前已经达到退休年龄，未办理延长手续或已经退休人员，不在本次评聘范围之内。</w:t>
      </w:r>
    </w:p>
    <w:p w:rsidR="00407607" w:rsidRPr="002B5BAC" w:rsidRDefault="00407607" w:rsidP="000D6212">
      <w:pPr>
        <w:adjustRightInd w:val="0"/>
        <w:spacing w:line="560" w:lineRule="exact"/>
        <w:ind w:firstLineChars="200" w:firstLine="632"/>
        <w:rPr>
          <w:rFonts w:eastAsia="黑体"/>
          <w:szCs w:val="32"/>
        </w:rPr>
      </w:pPr>
      <w:r w:rsidRPr="002B5BAC">
        <w:rPr>
          <w:szCs w:val="32"/>
        </w:rPr>
        <w:t>3</w:t>
      </w:r>
      <w:r>
        <w:rPr>
          <w:rFonts w:hint="eastAsia"/>
          <w:szCs w:val="32"/>
        </w:rPr>
        <w:t>．</w:t>
      </w:r>
      <w:r w:rsidRPr="002B5BAC">
        <w:rPr>
          <w:szCs w:val="32"/>
        </w:rPr>
        <w:t>申报人成果材料计算截止时间为</w:t>
      </w:r>
      <w:r w:rsidRPr="002B5BAC">
        <w:rPr>
          <w:szCs w:val="32"/>
        </w:rPr>
        <w:t>201</w:t>
      </w:r>
      <w:r>
        <w:rPr>
          <w:rFonts w:hint="eastAsia"/>
          <w:szCs w:val="32"/>
        </w:rPr>
        <w:t>5</w:t>
      </w:r>
      <w:r w:rsidRPr="002B5BAC">
        <w:rPr>
          <w:szCs w:val="32"/>
        </w:rPr>
        <w:t>年</w:t>
      </w:r>
      <w:r w:rsidRPr="002B5BAC">
        <w:rPr>
          <w:szCs w:val="32"/>
        </w:rPr>
        <w:t>8</w:t>
      </w:r>
      <w:r w:rsidRPr="002B5BAC">
        <w:rPr>
          <w:szCs w:val="32"/>
        </w:rPr>
        <w:t>月</w:t>
      </w:r>
      <w:r w:rsidRPr="002B5BAC">
        <w:rPr>
          <w:szCs w:val="32"/>
        </w:rPr>
        <w:t>31</w:t>
      </w:r>
      <w:r w:rsidRPr="002B5BAC">
        <w:rPr>
          <w:szCs w:val="32"/>
        </w:rPr>
        <w:t>日。</w:t>
      </w:r>
    </w:p>
    <w:p w:rsidR="00407607" w:rsidRPr="002B5BAC" w:rsidRDefault="00407607" w:rsidP="000D6212">
      <w:pPr>
        <w:adjustRightInd w:val="0"/>
        <w:spacing w:line="560" w:lineRule="exact"/>
        <w:ind w:firstLineChars="200" w:firstLine="632"/>
        <w:rPr>
          <w:szCs w:val="32"/>
        </w:rPr>
      </w:pPr>
      <w:r w:rsidRPr="002B5BAC">
        <w:rPr>
          <w:szCs w:val="32"/>
        </w:rPr>
        <w:t>4</w:t>
      </w:r>
      <w:r w:rsidRPr="002B5BAC">
        <w:rPr>
          <w:szCs w:val="32"/>
        </w:rPr>
        <w:t>．本次职称评审通过人员的聘任时间为</w:t>
      </w:r>
      <w:r w:rsidRPr="002B5BAC">
        <w:rPr>
          <w:szCs w:val="32"/>
        </w:rPr>
        <w:t>201</w:t>
      </w:r>
      <w:r>
        <w:rPr>
          <w:rFonts w:hint="eastAsia"/>
          <w:szCs w:val="32"/>
        </w:rPr>
        <w:t>5</w:t>
      </w:r>
      <w:r w:rsidRPr="002B5BAC">
        <w:rPr>
          <w:szCs w:val="32"/>
        </w:rPr>
        <w:t>年</w:t>
      </w:r>
      <w:r w:rsidRPr="002B5BAC">
        <w:rPr>
          <w:szCs w:val="32"/>
        </w:rPr>
        <w:t>9</w:t>
      </w:r>
      <w:r w:rsidRPr="002B5BAC">
        <w:rPr>
          <w:szCs w:val="32"/>
        </w:rPr>
        <w:t>月</w:t>
      </w:r>
      <w:r>
        <w:rPr>
          <w:rFonts w:hint="eastAsia"/>
          <w:szCs w:val="32"/>
        </w:rPr>
        <w:t>1</w:t>
      </w:r>
      <w:r>
        <w:rPr>
          <w:rFonts w:hint="eastAsia"/>
          <w:szCs w:val="32"/>
        </w:rPr>
        <w:t>日</w:t>
      </w:r>
      <w:r w:rsidRPr="002B5BAC">
        <w:rPr>
          <w:szCs w:val="32"/>
        </w:rPr>
        <w:t>。</w:t>
      </w:r>
    </w:p>
    <w:p w:rsidR="00407607" w:rsidRDefault="00407607" w:rsidP="000D6212">
      <w:pPr>
        <w:adjustRightInd w:val="0"/>
        <w:spacing w:line="560" w:lineRule="exact"/>
        <w:ind w:firstLineChars="200" w:firstLine="632"/>
        <w:rPr>
          <w:szCs w:val="32"/>
        </w:rPr>
      </w:pPr>
      <w:r w:rsidRPr="00883B70">
        <w:rPr>
          <w:szCs w:val="32"/>
        </w:rPr>
        <w:t>5</w:t>
      </w:r>
      <w:r w:rsidRPr="002B5BAC">
        <w:rPr>
          <w:szCs w:val="32"/>
        </w:rPr>
        <w:t>．短聘高级职称教师的职称评审按《重庆大学关于短聘人员职称评审的有关意见》（重大校〔</w:t>
      </w:r>
      <w:r w:rsidRPr="002B5BAC">
        <w:rPr>
          <w:szCs w:val="32"/>
        </w:rPr>
        <w:t>2012</w:t>
      </w:r>
      <w:r w:rsidRPr="002B5BAC">
        <w:rPr>
          <w:szCs w:val="32"/>
        </w:rPr>
        <w:t>〕</w:t>
      </w:r>
      <w:r w:rsidRPr="002B5BAC">
        <w:rPr>
          <w:szCs w:val="32"/>
        </w:rPr>
        <w:t>250</w:t>
      </w:r>
      <w:r w:rsidRPr="002B5BAC">
        <w:rPr>
          <w:szCs w:val="32"/>
        </w:rPr>
        <w:t>号）执行。</w:t>
      </w:r>
    </w:p>
    <w:p w:rsidR="00407607" w:rsidRDefault="00407607" w:rsidP="000D6212">
      <w:pPr>
        <w:adjustRightInd w:val="0"/>
        <w:spacing w:line="560" w:lineRule="exact"/>
        <w:ind w:firstLineChars="200" w:firstLine="632"/>
        <w:rPr>
          <w:rFonts w:ascii="黑体" w:eastAsia="黑体" w:hAnsi="黑体"/>
          <w:szCs w:val="32"/>
        </w:rPr>
      </w:pPr>
      <w:r>
        <w:rPr>
          <w:rFonts w:ascii="黑体" w:eastAsia="黑体" w:hAnsi="黑体" w:hint="eastAsia"/>
          <w:szCs w:val="32"/>
        </w:rPr>
        <w:t>六</w:t>
      </w:r>
      <w:r w:rsidRPr="00094A73">
        <w:rPr>
          <w:rFonts w:ascii="黑体" w:eastAsia="黑体" w:hAnsi="黑体" w:hint="eastAsia"/>
          <w:szCs w:val="32"/>
        </w:rPr>
        <w:t>、申报材料及要求</w:t>
      </w:r>
    </w:p>
    <w:p w:rsidR="00407607" w:rsidRPr="004F0514" w:rsidRDefault="00407607" w:rsidP="000D6212">
      <w:pPr>
        <w:adjustRightInd w:val="0"/>
        <w:spacing w:line="560" w:lineRule="exact"/>
        <w:ind w:firstLineChars="200" w:firstLine="632"/>
        <w:rPr>
          <w:szCs w:val="32"/>
        </w:rPr>
      </w:pPr>
      <w:r w:rsidRPr="004F0514">
        <w:rPr>
          <w:szCs w:val="32"/>
        </w:rPr>
        <w:t>见附件</w:t>
      </w:r>
      <w:r w:rsidRPr="004F0514">
        <w:rPr>
          <w:szCs w:val="32"/>
        </w:rPr>
        <w:t>2</w:t>
      </w:r>
      <w:r>
        <w:rPr>
          <w:rFonts w:hint="eastAsia"/>
          <w:szCs w:val="32"/>
        </w:rPr>
        <w:t>。</w:t>
      </w:r>
    </w:p>
    <w:p w:rsidR="00407607" w:rsidRPr="004F0514" w:rsidRDefault="00407607" w:rsidP="000D6212">
      <w:pPr>
        <w:adjustRightInd w:val="0"/>
        <w:spacing w:line="560" w:lineRule="exact"/>
        <w:ind w:firstLineChars="200" w:firstLine="632"/>
        <w:rPr>
          <w:rFonts w:eastAsia="黑体"/>
          <w:szCs w:val="32"/>
        </w:rPr>
      </w:pPr>
      <w:r>
        <w:rPr>
          <w:rFonts w:eastAsia="黑体" w:hAnsi="黑体" w:hint="eastAsia"/>
          <w:szCs w:val="32"/>
        </w:rPr>
        <w:t>七</w:t>
      </w:r>
      <w:r w:rsidRPr="004F0514">
        <w:rPr>
          <w:rFonts w:eastAsia="黑体" w:hAnsi="黑体"/>
          <w:szCs w:val="32"/>
        </w:rPr>
        <w:t>、评审纪律及相关要求</w:t>
      </w:r>
    </w:p>
    <w:p w:rsidR="00407607" w:rsidRPr="004F0514" w:rsidRDefault="00407607" w:rsidP="000D6212">
      <w:pPr>
        <w:adjustRightInd w:val="0"/>
        <w:spacing w:line="560" w:lineRule="exact"/>
        <w:ind w:firstLineChars="200" w:firstLine="632"/>
        <w:rPr>
          <w:szCs w:val="32"/>
        </w:rPr>
      </w:pPr>
      <w:r w:rsidRPr="004F0514">
        <w:rPr>
          <w:szCs w:val="32"/>
        </w:rPr>
        <w:t>见附件</w:t>
      </w:r>
      <w:r w:rsidRPr="004F0514">
        <w:rPr>
          <w:szCs w:val="32"/>
        </w:rPr>
        <w:t>3</w:t>
      </w:r>
      <w:r>
        <w:rPr>
          <w:rFonts w:hint="eastAsia"/>
          <w:szCs w:val="32"/>
        </w:rPr>
        <w:t>。</w:t>
      </w:r>
    </w:p>
    <w:p w:rsidR="00407607" w:rsidRPr="00094A73" w:rsidRDefault="00407607" w:rsidP="000D6212">
      <w:pPr>
        <w:adjustRightInd w:val="0"/>
        <w:spacing w:line="560" w:lineRule="exact"/>
        <w:ind w:firstLineChars="200" w:firstLine="632"/>
        <w:rPr>
          <w:rFonts w:ascii="黑体" w:eastAsia="黑体" w:hAnsi="黑体"/>
          <w:szCs w:val="32"/>
        </w:rPr>
      </w:pPr>
      <w:r>
        <w:rPr>
          <w:rFonts w:ascii="黑体" w:eastAsia="黑体" w:hAnsi="黑体" w:hint="eastAsia"/>
          <w:szCs w:val="32"/>
        </w:rPr>
        <w:t>八</w:t>
      </w:r>
      <w:r w:rsidRPr="00094A73">
        <w:rPr>
          <w:rFonts w:ascii="黑体" w:eastAsia="黑体" w:hAnsi="黑体" w:hint="eastAsia"/>
          <w:szCs w:val="32"/>
        </w:rPr>
        <w:t>、评审收费</w:t>
      </w:r>
    </w:p>
    <w:p w:rsidR="00407607" w:rsidRPr="004F0514" w:rsidRDefault="00407607" w:rsidP="00407607">
      <w:pPr>
        <w:adjustRightInd w:val="0"/>
        <w:ind w:firstLineChars="200" w:firstLine="632"/>
        <w:rPr>
          <w:szCs w:val="32"/>
        </w:rPr>
      </w:pPr>
      <w:r w:rsidRPr="004F0514">
        <w:rPr>
          <w:szCs w:val="32"/>
        </w:rPr>
        <w:t>按照重庆市人事局《关于我市专业技术职务资格评审费收费有关问题的通知》（渝人办〔</w:t>
      </w:r>
      <w:r w:rsidRPr="004F0514">
        <w:rPr>
          <w:szCs w:val="32"/>
        </w:rPr>
        <w:t>2000</w:t>
      </w:r>
      <w:r w:rsidRPr="004F0514">
        <w:rPr>
          <w:szCs w:val="32"/>
        </w:rPr>
        <w:t>〕</w:t>
      </w:r>
      <w:r w:rsidRPr="004F0514">
        <w:rPr>
          <w:szCs w:val="32"/>
        </w:rPr>
        <w:t>23</w:t>
      </w:r>
      <w:r w:rsidRPr="004F0514">
        <w:rPr>
          <w:szCs w:val="32"/>
        </w:rPr>
        <w:t>号）文件精神和财务相关规定执行。申报正高职人员，其校外同行专家评审费自行承担，须交</w:t>
      </w:r>
      <w:r w:rsidRPr="00367708">
        <w:rPr>
          <w:szCs w:val="32"/>
        </w:rPr>
        <w:t>3</w:t>
      </w:r>
      <w:r w:rsidRPr="00367708">
        <w:rPr>
          <w:rFonts w:hint="eastAsia"/>
          <w:szCs w:val="32"/>
        </w:rPr>
        <w:t>5</w:t>
      </w:r>
      <w:r w:rsidRPr="00367708">
        <w:rPr>
          <w:szCs w:val="32"/>
        </w:rPr>
        <w:t>0</w:t>
      </w:r>
      <w:r w:rsidRPr="00367708">
        <w:rPr>
          <w:szCs w:val="32"/>
        </w:rPr>
        <w:t>元</w:t>
      </w:r>
      <w:r w:rsidRPr="00367708">
        <w:rPr>
          <w:szCs w:val="32"/>
        </w:rPr>
        <w:t>/</w:t>
      </w:r>
      <w:r w:rsidRPr="00367708">
        <w:rPr>
          <w:szCs w:val="32"/>
        </w:rPr>
        <w:t>份</w:t>
      </w:r>
      <w:r w:rsidRPr="004F0514">
        <w:rPr>
          <w:szCs w:val="32"/>
        </w:rPr>
        <w:t>校外专家评审费。</w:t>
      </w:r>
    </w:p>
    <w:p w:rsidR="00407607" w:rsidRDefault="00407607" w:rsidP="00407607">
      <w:pPr>
        <w:adjustRightInd w:val="0"/>
        <w:ind w:firstLineChars="200" w:firstLine="632"/>
        <w:rPr>
          <w:szCs w:val="32"/>
        </w:rPr>
      </w:pPr>
      <w:r w:rsidRPr="004F0514">
        <w:rPr>
          <w:szCs w:val="32"/>
        </w:rPr>
        <w:t>未尽事宜请与人事处师资办联系。</w:t>
      </w:r>
    </w:p>
    <w:p w:rsidR="00407607" w:rsidRPr="00A34579" w:rsidRDefault="00407607" w:rsidP="00407607">
      <w:pPr>
        <w:ind w:firstLineChars="200" w:firstLine="632"/>
        <w:rPr>
          <w:rFonts w:ascii="仿宋_GB2312"/>
        </w:rPr>
      </w:pPr>
    </w:p>
    <w:p w:rsidR="00407607" w:rsidRDefault="00407607" w:rsidP="00407607">
      <w:pPr>
        <w:ind w:firstLineChars="200" w:firstLine="632"/>
        <w:rPr>
          <w:rFonts w:ascii="仿宋_GB2312"/>
        </w:rPr>
      </w:pPr>
      <w:r w:rsidRPr="00A34579">
        <w:rPr>
          <w:rFonts w:ascii="仿宋_GB2312" w:hint="eastAsia"/>
        </w:rPr>
        <w:t>附件</w:t>
      </w:r>
      <w:r>
        <w:rPr>
          <w:rFonts w:ascii="仿宋_GB2312" w:hint="eastAsia"/>
        </w:rPr>
        <w:t xml:space="preserve">: </w:t>
      </w:r>
      <w:r w:rsidRPr="00037BCB">
        <w:rPr>
          <w:rFonts w:ascii="仿宋_GB2312" w:hint="eastAsia"/>
        </w:rPr>
        <w:t>1．重</w:t>
      </w:r>
      <w:r w:rsidRPr="00FD389C">
        <w:rPr>
          <w:rFonts w:ascii="仿宋_GB2312" w:hint="eastAsia"/>
        </w:rPr>
        <w:t>庆大学</w:t>
      </w:r>
      <w:r>
        <w:rPr>
          <w:rFonts w:ascii="仿宋_GB2312" w:hint="eastAsia"/>
        </w:rPr>
        <w:t>破格</w:t>
      </w:r>
      <w:r w:rsidRPr="00FD389C">
        <w:rPr>
          <w:rFonts w:ascii="仿宋_GB2312" w:hint="eastAsia"/>
        </w:rPr>
        <w:t>正高基本申报条件要求</w:t>
      </w:r>
    </w:p>
    <w:p w:rsidR="00407607" w:rsidRPr="00A34579" w:rsidRDefault="00407607" w:rsidP="00407607">
      <w:pPr>
        <w:ind w:firstLineChars="500" w:firstLine="1579"/>
        <w:rPr>
          <w:rFonts w:ascii="仿宋_GB2312"/>
        </w:rPr>
      </w:pPr>
      <w:r w:rsidRPr="00A34579">
        <w:rPr>
          <w:rFonts w:ascii="仿宋_GB2312" w:hint="eastAsia"/>
        </w:rPr>
        <w:t>2</w:t>
      </w:r>
      <w:r w:rsidRPr="00FD389C">
        <w:rPr>
          <w:rFonts w:ascii="仿宋_GB2312" w:hint="eastAsia"/>
          <w:spacing w:val="-10"/>
        </w:rPr>
        <w:t>．201</w:t>
      </w:r>
      <w:r>
        <w:rPr>
          <w:rFonts w:ascii="仿宋_GB2312" w:hint="eastAsia"/>
          <w:spacing w:val="-10"/>
        </w:rPr>
        <w:t>5</w:t>
      </w:r>
      <w:r w:rsidRPr="00FD389C">
        <w:rPr>
          <w:rFonts w:ascii="仿宋_GB2312" w:hint="eastAsia"/>
          <w:spacing w:val="-10"/>
        </w:rPr>
        <w:t>年教师及专业技术人员职务评聘申报材料及要求</w:t>
      </w:r>
    </w:p>
    <w:p w:rsidR="00407607" w:rsidRPr="00A34579" w:rsidRDefault="00407607" w:rsidP="00407607">
      <w:pPr>
        <w:ind w:firstLineChars="500" w:firstLine="1579"/>
        <w:rPr>
          <w:rFonts w:ascii="仿宋_GB2312"/>
        </w:rPr>
      </w:pPr>
      <w:r w:rsidRPr="00A34579">
        <w:rPr>
          <w:rFonts w:ascii="仿宋_GB2312" w:hint="eastAsia"/>
        </w:rPr>
        <w:t>3．</w:t>
      </w:r>
      <w:r w:rsidRPr="00FD389C">
        <w:rPr>
          <w:rFonts w:ascii="仿宋_GB2312" w:hint="eastAsia"/>
        </w:rPr>
        <w:t>教师及专业技术人员职务评审工作纪律及相关要求</w:t>
      </w:r>
    </w:p>
    <w:p w:rsidR="00407607" w:rsidRDefault="00407607" w:rsidP="00407607">
      <w:pPr>
        <w:rPr>
          <w:rFonts w:ascii="仿宋_GB2312"/>
        </w:rPr>
      </w:pPr>
    </w:p>
    <w:p w:rsidR="00407607" w:rsidRPr="00B91579" w:rsidRDefault="00407607" w:rsidP="00407607">
      <w:pPr>
        <w:rPr>
          <w:rFonts w:ascii="仿宋_GB2312"/>
        </w:rPr>
      </w:pPr>
    </w:p>
    <w:p w:rsidR="00407607" w:rsidRDefault="00407607" w:rsidP="00407607"/>
    <w:p w:rsidR="00407607" w:rsidRDefault="00407607" w:rsidP="00407607">
      <w:pPr>
        <w:ind w:firstLineChars="1673" w:firstLine="5284"/>
      </w:pPr>
      <w:r>
        <w:rPr>
          <w:rFonts w:hint="eastAsia"/>
        </w:rPr>
        <w:t>重</w:t>
      </w:r>
      <w:r>
        <w:rPr>
          <w:rFonts w:hint="eastAsia"/>
        </w:rPr>
        <w:t xml:space="preserve"> </w:t>
      </w:r>
      <w:r>
        <w:rPr>
          <w:rFonts w:hint="eastAsia"/>
        </w:rPr>
        <w:t>庆</w:t>
      </w:r>
      <w:r>
        <w:rPr>
          <w:rFonts w:hint="eastAsia"/>
        </w:rPr>
        <w:t xml:space="preserve"> </w:t>
      </w:r>
      <w:r>
        <w:rPr>
          <w:rFonts w:hint="eastAsia"/>
        </w:rPr>
        <w:t>大</w:t>
      </w:r>
      <w:r>
        <w:rPr>
          <w:rFonts w:hint="eastAsia"/>
        </w:rPr>
        <w:t xml:space="preserve"> </w:t>
      </w:r>
      <w:r>
        <w:rPr>
          <w:rFonts w:hint="eastAsia"/>
        </w:rPr>
        <w:t>学</w:t>
      </w:r>
    </w:p>
    <w:p w:rsidR="00407607" w:rsidRDefault="00407607" w:rsidP="00407607">
      <w:pPr>
        <w:ind w:right="632"/>
        <w:jc w:val="center"/>
        <w:rPr>
          <w:rFonts w:ascii="仿宋_GB2312"/>
        </w:rPr>
      </w:pPr>
      <w:r>
        <w:rPr>
          <w:rFonts w:ascii="仿宋_GB2312" w:hint="eastAsia"/>
        </w:rPr>
        <w:t xml:space="preserve">                          </w:t>
      </w:r>
      <w:r w:rsidRPr="00AD543F">
        <w:rPr>
          <w:rFonts w:ascii="仿宋_GB2312" w:hint="eastAsia"/>
        </w:rPr>
        <w:t>201</w:t>
      </w:r>
      <w:r>
        <w:rPr>
          <w:rFonts w:ascii="仿宋_GB2312" w:hint="eastAsia"/>
        </w:rPr>
        <w:t>5</w:t>
      </w:r>
      <w:r w:rsidRPr="00AD543F">
        <w:rPr>
          <w:rFonts w:ascii="仿宋_GB2312" w:hint="eastAsia"/>
        </w:rPr>
        <w:t>年</w:t>
      </w:r>
      <w:r>
        <w:rPr>
          <w:rFonts w:ascii="仿宋_GB2312" w:hint="eastAsia"/>
        </w:rPr>
        <w:t>7</w:t>
      </w:r>
      <w:r w:rsidRPr="00AD543F">
        <w:rPr>
          <w:rFonts w:ascii="仿宋_GB2312" w:hint="eastAsia"/>
        </w:rPr>
        <w:t>月</w:t>
      </w:r>
      <w:r>
        <w:rPr>
          <w:rFonts w:ascii="仿宋_GB2312" w:hint="eastAsia"/>
        </w:rPr>
        <w:t>14</w:t>
      </w:r>
      <w:r w:rsidRPr="00AD543F">
        <w:rPr>
          <w:rFonts w:ascii="仿宋_GB2312" w:hint="eastAsia"/>
        </w:rPr>
        <w:t xml:space="preserve">日　　　　</w:t>
      </w:r>
    </w:p>
    <w:p w:rsidR="00407607" w:rsidRPr="00A30FC8" w:rsidRDefault="00407607" w:rsidP="00407607">
      <w:pPr>
        <w:jc w:val="center"/>
      </w:pPr>
      <w:r w:rsidRPr="00A34579">
        <w:rPr>
          <w:rFonts w:ascii="仿宋_GB2312" w:hint="eastAsia"/>
        </w:rPr>
        <w:t>（联系人：田辉</w:t>
      </w:r>
      <w:r>
        <w:rPr>
          <w:rFonts w:ascii="仿宋_GB2312" w:hint="eastAsia"/>
        </w:rPr>
        <w:t xml:space="preserve">  </w:t>
      </w:r>
      <w:r w:rsidRPr="00A34579">
        <w:rPr>
          <w:rFonts w:ascii="仿宋_GB2312" w:hint="eastAsia"/>
        </w:rPr>
        <w:t>谢弋</w:t>
      </w:r>
      <w:r>
        <w:rPr>
          <w:rFonts w:ascii="仿宋_GB2312" w:hint="eastAsia"/>
        </w:rPr>
        <w:t xml:space="preserve">   </w:t>
      </w:r>
      <w:r w:rsidRPr="00A34579">
        <w:rPr>
          <w:rFonts w:ascii="仿宋_GB2312" w:hint="eastAsia"/>
        </w:rPr>
        <w:t>65112824</w:t>
      </w:r>
      <w:r>
        <w:rPr>
          <w:rFonts w:ascii="仿宋_GB2312" w:hint="eastAsia"/>
        </w:rPr>
        <w:t xml:space="preserve">   65102388</w:t>
      </w:r>
      <w:r w:rsidRPr="00A34579">
        <w:rPr>
          <w:rFonts w:ascii="仿宋_GB2312" w:hint="eastAsia"/>
        </w:rPr>
        <w:t>）</w:t>
      </w:r>
    </w:p>
    <w:p w:rsidR="00407607" w:rsidRDefault="00407607" w:rsidP="00407607">
      <w:pPr>
        <w:adjustRightInd w:val="0"/>
        <w:ind w:firstLineChars="200" w:firstLine="632"/>
        <w:rPr>
          <w:szCs w:val="32"/>
        </w:rPr>
      </w:pPr>
    </w:p>
    <w:p w:rsidR="00407607" w:rsidRDefault="00407607" w:rsidP="00407607"/>
    <w:p w:rsidR="00407607" w:rsidRDefault="00407607" w:rsidP="00407607"/>
    <w:p w:rsidR="00407607" w:rsidRDefault="00407607" w:rsidP="00407607"/>
    <w:p w:rsidR="00407607" w:rsidRDefault="00407607" w:rsidP="00407607"/>
    <w:p w:rsidR="00407607" w:rsidRDefault="00407607" w:rsidP="00407607"/>
    <w:p w:rsidR="00407607" w:rsidRPr="000D6212" w:rsidRDefault="00407607" w:rsidP="00407607"/>
    <w:p w:rsidR="005967E5" w:rsidRPr="003E2225" w:rsidRDefault="005967E5" w:rsidP="00407607">
      <w:pPr>
        <w:rPr>
          <w:rFonts w:ascii="仿宋_GB2312"/>
          <w:sz w:val="28"/>
          <w:szCs w:val="28"/>
        </w:rPr>
      </w:pPr>
    </w:p>
    <w:p w:rsidR="000137CC" w:rsidRPr="003E2225" w:rsidRDefault="00332815" w:rsidP="00407607">
      <w:pPr>
        <w:ind w:firstLineChars="100" w:firstLine="276"/>
        <w:rPr>
          <w:rFonts w:ascii="仿宋_GB2312"/>
          <w:sz w:val="28"/>
          <w:szCs w:val="28"/>
        </w:rPr>
      </w:pPr>
      <w:r>
        <w:rPr>
          <w:rFonts w:ascii="仿宋_GB2312"/>
          <w:noProof/>
          <w:sz w:val="28"/>
          <w:szCs w:val="28"/>
        </w:rPr>
        <w:pict>
          <v:shapetype id="_x0000_t201" coordsize="21600,21600" o:spt="201" path="m,l,21600r21600,l21600,xe">
            <v:stroke joinstyle="miter"/>
            <v:path shadowok="f" o:extrusionok="f" strokeok="f" fillok="f" o:connecttype="rect"/>
            <o:lock v:ext="edit" shapetype="t"/>
          </v:shapetype>
          <v:shape id="_x0000_s1030" type="#_x0000_t201" style="position:absolute;left:0;text-align:left;margin-left:322.5pt;margin-top:329.25pt;width:120pt;height:120pt;z-index:251659776;mso-position-horizontal-relative:page;mso-position-vertical-relative:page" stroked="f">
            <v:imagedata r:id="rId8" o:title=""/>
            <w10:wrap anchorx="page" anchory="page"/>
          </v:shape>
          <w:control r:id="rId9" w:name="NTKO 安全印章控件" w:shapeid="_x0000_s1030"/>
        </w:pict>
      </w:r>
      <w:r w:rsidR="006327A0">
        <w:rPr>
          <w:rFonts w:ascii="仿宋_GB2312" w:hint="eastAsia"/>
          <w:sz w:val="28"/>
          <w:szCs w:val="28"/>
        </w:rPr>
        <w:t>重庆大学</w:t>
      </w:r>
      <w:r w:rsidR="0031261D">
        <w:rPr>
          <w:rFonts w:ascii="仿宋_GB2312"/>
          <w:noProof/>
          <w:sz w:val="28"/>
          <w:szCs w:val="28"/>
        </w:rPr>
        <mc:AlternateContent>
          <mc:Choice Requires="wps">
            <w:drawing>
              <wp:anchor distT="0" distB="0" distL="114300" distR="114300" simplePos="0" relativeHeight="251657728" behindDoc="0" locked="0" layoutInCell="1" allowOverlap="1">
                <wp:simplePos x="0" y="0"/>
                <wp:positionH relativeFrom="column">
                  <wp:posOffset>2540</wp:posOffset>
                </wp:positionH>
                <wp:positionV relativeFrom="paragraph">
                  <wp:posOffset>367665</wp:posOffset>
                </wp:positionV>
                <wp:extent cx="5615940" cy="0"/>
                <wp:effectExtent l="12065" t="5715" r="10795" b="13335"/>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straightConnector1">
                          <a:avLst/>
                        </a:prstGeom>
                        <a:noFill/>
                        <a:ln w="444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 o:spid="_x0000_s1026" type="#_x0000_t32" style="position:absolute;left:0;text-align:left;margin-left:.2pt;margin-top:28.95pt;width:442.2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7xY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nGCnS&#10;g0RPe69jZfQQxjMYV0BUpbY2NEiP6tU8a/rdIaWrjqiWx+C3k4HcLGQk71LCxRkoshu+aAYxBPDj&#10;rI6N7QMkTAEdoySnmyT86BGFj9NZNl3koBy9+hJSXBONdf4z1z0KRomdt0S0na+0UiC8tlksQw7P&#10;zgdapLgmhKpKb4SUUX+p0FDiPM+nMcFpKVhwhjBn210lLTqQsEHxF3sEz32Y1XvFIljHCVtfbE+E&#10;PNtQXKqAB40BnYt1XpEfi3Sxnq/n+SifzNajPK3r0dOmykezTfZpWj/UVVVnPwO1LC86wRhXgd11&#10;XbP879bh8nDOi3Zb2NsYkvfocV5A9vofSUdlg5jntdhpdtraq+KwoTH48prCE7i/g33/5le/AAAA&#10;//8DAFBLAwQUAAYACAAAACEAXCpHtt0AAAAGAQAADwAAAGRycy9kb3ducmV2LnhtbEyPwU7DMBBE&#10;70j8g7VI3KjTqkAIcSoUgcQBhFrKgZsTL0lUex3Fbpr+fbfiAMfZGc28zVeTs2LEIXSeFMxnCQik&#10;2puOGgXbz5ebFESImoy2nlDBEQOsisuLXGfGH2iN4yY2gksoZFpBG2OfSRnqFp0OM98jsffjB6cj&#10;y6GRZtAHLndWLpLkTjrdES+0useyxXq32TsF/t19HLeL8W2+fv0O1a78Kp9Tq9T11fT0CCLiFP/C&#10;cMZndCiYqfJ7MkFYBUvOKbi9fwDBbpou+ZHq9yCLXP7HL04AAAD//wMAUEsBAi0AFAAGAAgAAAAh&#10;ALaDOJL+AAAA4QEAABMAAAAAAAAAAAAAAAAAAAAAAFtDb250ZW50X1R5cGVzXS54bWxQSwECLQAU&#10;AAYACAAAACEAOP0h/9YAAACUAQAACwAAAAAAAAAAAAAAAAAvAQAAX3JlbHMvLnJlbHNQSwECLQAU&#10;AAYACAAAACEAyIe8WB4CAAA7BAAADgAAAAAAAAAAAAAAAAAuAgAAZHJzL2Uyb0RvYy54bWxQSwEC&#10;LQAUAAYACAAAACEAXCpHtt0AAAAGAQAADwAAAAAAAAAAAAAAAAB4BAAAZHJzL2Rvd25yZXYueG1s&#10;UEsFBgAAAAAEAAQA8wAAAIIFAAAAAA==&#10;" strokeweight=".35pt"/>
            </w:pict>
          </mc:Fallback>
        </mc:AlternateContent>
      </w:r>
      <w:r w:rsidR="0031261D">
        <w:rPr>
          <w:rFonts w:ascii="仿宋_GB2312"/>
          <w:noProof/>
          <w:sz w:val="28"/>
          <w:szCs w:val="28"/>
        </w:rPr>
        <mc:AlternateContent>
          <mc:Choice Requires="wps">
            <w:drawing>
              <wp:anchor distT="0" distB="0" distL="114300" distR="114300" simplePos="0" relativeHeight="251658752" behindDoc="0" locked="0" layoutInCell="1" allowOverlap="1">
                <wp:simplePos x="0" y="0"/>
                <wp:positionH relativeFrom="column">
                  <wp:posOffset>2540</wp:posOffset>
                </wp:positionH>
                <wp:positionV relativeFrom="paragraph">
                  <wp:posOffset>5080</wp:posOffset>
                </wp:positionV>
                <wp:extent cx="5615940" cy="0"/>
                <wp:effectExtent l="12065" t="5080" r="10795" b="1397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straightConnector1">
                          <a:avLst/>
                        </a:prstGeom>
                        <a:noFill/>
                        <a:ln w="444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left:0;text-align:left;margin-left:.2pt;margin-top:.4pt;width:442.2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zlp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GGiHkSI9&#10;SPR08DpWRrMwnsG4AqIqtbOhQXpSL+ZZ0+8OKV11RLU8Br+eDeRmISN5kxIuzkCR/fBZM4ghgB9n&#10;dWpsHyBhCugUJTnfJOEnjyh8nM2z2TIH5ejoS0gxJhrr/CeuexSMEjtviWg7X2mlQHhts1iGHJ+d&#10;D7RIMSaEqkpvhZRRf6nQUOI8z2cxwWkpWHCGMGfbfSUtOpKwQfEXewTPfZjVB8UiWMcJ21xtT4S8&#10;2FBcqoAHjQGdq3VZkR/LdLlZbBb5JJ/ON5M8revJ07bKJ/Nt9nFWf6irqs5+BmpZXnSCMa4Cu3Fd&#10;s/zv1uH6cC6LdlvY2xiSt+hxXkB2/I+ko7JBzMta7DU77+yoOGxoDL6+pvAE7u9g37/59S8AAAD/&#10;/wMAUEsDBBQABgAIAAAAIQAP5QVg2AAAAAIBAAAPAAAAZHJzL2Rvd25yZXYueG1sTI7NasMwEITv&#10;hbyD2EJvjZwQinEth2JS6KGl5KeH3mRra5tIK2MpjvP23ZyS2wwzzHz5enJWjDiEzpOCxTwBgVR7&#10;01Gj4LB/f05BhKjJaOsJFVwwwLqYPeQ6M/5MWxx3sRE8QiHTCtoY+0zKULfodJj7HomzPz84HdkO&#10;jTSDPvO4s3KZJC/S6Y74odU9li3Wx93JKfBf7vtyWI6fi+3Hb6iO5U+5Sa1ST4/T2yuIiFO8leGK&#10;z+hQMFPlT2SCsApW3FPA9Jyl6YpFdbWyyOU9evEPAAD//wMAUEsBAi0AFAAGAAgAAAAhALaDOJL+&#10;AAAA4QEAABMAAAAAAAAAAAAAAAAAAAAAAFtDb250ZW50X1R5cGVzXS54bWxQSwECLQAUAAYACAAA&#10;ACEAOP0h/9YAAACUAQAACwAAAAAAAAAAAAAAAAAvAQAAX3JlbHMvLnJlbHNQSwECLQAUAAYACAAA&#10;ACEAIX85aR0CAAA7BAAADgAAAAAAAAAAAAAAAAAuAgAAZHJzL2Uyb0RvYy54bWxQSwECLQAUAAYA&#10;CAAAACEAD+UFYNgAAAACAQAADwAAAAAAAAAAAAAAAAB3BAAAZHJzL2Rvd25yZXYueG1sUEsFBgAA&#10;AAAEAAQA8wAAAHwFAAAAAA==&#10;" strokeweight=".35pt"/>
            </w:pict>
          </mc:Fallback>
        </mc:AlternateContent>
      </w:r>
      <w:r w:rsidR="00407607">
        <w:rPr>
          <w:rFonts w:ascii="仿宋_GB2312" w:hint="eastAsia"/>
          <w:sz w:val="28"/>
          <w:szCs w:val="28"/>
        </w:rPr>
        <w:t>校长办公室</w:t>
      </w:r>
      <w:r w:rsidR="003E2225" w:rsidRPr="003E2225">
        <w:rPr>
          <w:rFonts w:ascii="仿宋_GB2312" w:hint="eastAsia"/>
          <w:sz w:val="28"/>
          <w:szCs w:val="28"/>
        </w:rPr>
        <w:t xml:space="preserve"> </w:t>
      </w:r>
      <w:r w:rsidR="002D69CD">
        <w:rPr>
          <w:rFonts w:ascii="仿宋_GB2312" w:hint="eastAsia"/>
          <w:sz w:val="28"/>
          <w:szCs w:val="28"/>
        </w:rPr>
        <w:t xml:space="preserve">　　</w:t>
      </w:r>
      <w:r w:rsidR="000804AE">
        <w:rPr>
          <w:rFonts w:ascii="仿宋_GB2312" w:hint="eastAsia"/>
          <w:sz w:val="28"/>
          <w:szCs w:val="28"/>
        </w:rPr>
        <w:t xml:space="preserve"> </w:t>
      </w:r>
      <w:r w:rsidR="003E2225" w:rsidRPr="003E2225">
        <w:rPr>
          <w:rFonts w:ascii="仿宋_GB2312" w:hint="eastAsia"/>
          <w:sz w:val="28"/>
          <w:szCs w:val="28"/>
        </w:rPr>
        <w:t xml:space="preserve">      </w:t>
      </w:r>
      <w:r w:rsidR="00407607">
        <w:rPr>
          <w:rFonts w:ascii="仿宋_GB2312" w:hint="eastAsia"/>
          <w:sz w:val="28"/>
          <w:szCs w:val="28"/>
        </w:rPr>
        <w:t xml:space="preserve">       </w:t>
      </w:r>
      <w:r w:rsidR="002110B6">
        <w:rPr>
          <w:rFonts w:ascii="仿宋_GB2312" w:hint="eastAsia"/>
          <w:sz w:val="28"/>
          <w:szCs w:val="28"/>
        </w:rPr>
        <w:t xml:space="preserve">   </w:t>
      </w:r>
      <w:r w:rsidR="00407607">
        <w:rPr>
          <w:rFonts w:ascii="仿宋_GB2312" w:hint="eastAsia"/>
          <w:sz w:val="28"/>
          <w:szCs w:val="28"/>
        </w:rPr>
        <w:t>2015年7月14日</w:t>
      </w:r>
      <w:r w:rsidR="003E2225" w:rsidRPr="003E2225">
        <w:rPr>
          <w:rFonts w:ascii="仿宋_GB2312" w:hint="eastAsia"/>
          <w:sz w:val="28"/>
          <w:szCs w:val="28"/>
        </w:rPr>
        <w:t>印发</w:t>
      </w:r>
    </w:p>
    <w:sectPr w:rsidR="000137CC" w:rsidRPr="003E2225" w:rsidSect="005456DD">
      <w:footerReference w:type="even" r:id="rId10"/>
      <w:footerReference w:type="default" r:id="rId11"/>
      <w:pgSz w:w="11906" w:h="16838" w:code="9"/>
      <w:pgMar w:top="2098" w:right="1531" w:bottom="1985" w:left="1531" w:header="851" w:footer="1417" w:gutter="0"/>
      <w:pgNumType w:fmt="numberInDash"/>
      <w:cols w:space="425"/>
      <w:docGrid w:type="linesAndChars" w:linePitch="579" w:charSpace="-8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2815" w:rsidRDefault="00332815" w:rsidP="007626EC">
      <w:r>
        <w:separator/>
      </w:r>
    </w:p>
  </w:endnote>
  <w:endnote w:type="continuationSeparator" w:id="0">
    <w:p w:rsidR="00332815" w:rsidRDefault="00332815" w:rsidP="00762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32A" w:rsidRDefault="00050AC5" w:rsidP="00183DE4">
    <w:pPr>
      <w:pStyle w:val="a4"/>
      <w:ind w:firstLineChars="100" w:firstLine="280"/>
    </w:pPr>
    <w:r w:rsidRPr="00183DE4">
      <w:rPr>
        <w:rFonts w:ascii="仿宋_GB2312" w:hint="eastAsia"/>
        <w:sz w:val="28"/>
        <w:szCs w:val="28"/>
      </w:rPr>
      <w:fldChar w:fldCharType="begin"/>
    </w:r>
    <w:r w:rsidR="00E7732A" w:rsidRPr="00183DE4">
      <w:rPr>
        <w:rFonts w:ascii="仿宋_GB2312" w:hint="eastAsia"/>
        <w:sz w:val="28"/>
        <w:szCs w:val="28"/>
      </w:rPr>
      <w:instrText xml:space="preserve"> PAGE   \* MERGEFORMAT </w:instrText>
    </w:r>
    <w:r w:rsidRPr="00183DE4">
      <w:rPr>
        <w:rFonts w:ascii="仿宋_GB2312" w:hint="eastAsia"/>
        <w:sz w:val="28"/>
        <w:szCs w:val="28"/>
      </w:rPr>
      <w:fldChar w:fldCharType="separate"/>
    </w:r>
    <w:r w:rsidR="00A4058F" w:rsidRPr="00A4058F">
      <w:rPr>
        <w:rFonts w:ascii="仿宋_GB2312"/>
        <w:noProof/>
        <w:sz w:val="28"/>
        <w:szCs w:val="28"/>
        <w:lang w:val="zh-CN"/>
      </w:rPr>
      <w:t>-</w:t>
    </w:r>
    <w:r w:rsidR="00A4058F">
      <w:rPr>
        <w:rFonts w:ascii="仿宋_GB2312"/>
        <w:noProof/>
        <w:sz w:val="28"/>
        <w:szCs w:val="28"/>
      </w:rPr>
      <w:t xml:space="preserve"> 4 -</w:t>
    </w:r>
    <w:r w:rsidRPr="00183DE4">
      <w:rPr>
        <w:rFonts w:ascii="仿宋_GB2312" w:hint="eastAsia"/>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32A" w:rsidRDefault="00050AC5" w:rsidP="00183DE4">
    <w:pPr>
      <w:pStyle w:val="a4"/>
      <w:wordWrap w:val="0"/>
      <w:jc w:val="right"/>
    </w:pPr>
    <w:r w:rsidRPr="00183DE4">
      <w:rPr>
        <w:rFonts w:ascii="仿宋_GB2312" w:hint="eastAsia"/>
        <w:sz w:val="28"/>
        <w:szCs w:val="28"/>
      </w:rPr>
      <w:fldChar w:fldCharType="begin"/>
    </w:r>
    <w:r w:rsidR="00E7732A" w:rsidRPr="00183DE4">
      <w:rPr>
        <w:rFonts w:ascii="仿宋_GB2312" w:hint="eastAsia"/>
        <w:sz w:val="28"/>
        <w:szCs w:val="28"/>
      </w:rPr>
      <w:instrText xml:space="preserve"> PAGE   \* MERGEFORMAT </w:instrText>
    </w:r>
    <w:r w:rsidRPr="00183DE4">
      <w:rPr>
        <w:rFonts w:ascii="仿宋_GB2312" w:hint="eastAsia"/>
        <w:sz w:val="28"/>
        <w:szCs w:val="28"/>
      </w:rPr>
      <w:fldChar w:fldCharType="separate"/>
    </w:r>
    <w:r w:rsidR="00A4058F" w:rsidRPr="00A4058F">
      <w:rPr>
        <w:rFonts w:ascii="仿宋_GB2312"/>
        <w:noProof/>
        <w:sz w:val="28"/>
        <w:szCs w:val="28"/>
        <w:lang w:val="zh-CN"/>
      </w:rPr>
      <w:t>-</w:t>
    </w:r>
    <w:r w:rsidR="00A4058F">
      <w:rPr>
        <w:rFonts w:ascii="仿宋_GB2312"/>
        <w:noProof/>
        <w:sz w:val="28"/>
        <w:szCs w:val="28"/>
      </w:rPr>
      <w:t xml:space="preserve"> 1 -</w:t>
    </w:r>
    <w:r w:rsidRPr="00183DE4">
      <w:rPr>
        <w:rFonts w:ascii="仿宋_GB2312" w:hint="eastAsia"/>
        <w:sz w:val="28"/>
        <w:szCs w:val="28"/>
      </w:rPr>
      <w:fldChar w:fldCharType="end"/>
    </w:r>
    <w:r w:rsidR="00E7732A">
      <w:rPr>
        <w:rFonts w:ascii="仿宋_GB2312" w:hint="eastAsia"/>
        <w:sz w:val="28"/>
        <w:szCs w:val="2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2815" w:rsidRDefault="00332815" w:rsidP="007626EC">
      <w:r>
        <w:separator/>
      </w:r>
    </w:p>
  </w:footnote>
  <w:footnote w:type="continuationSeparator" w:id="0">
    <w:p w:rsidR="00332815" w:rsidRDefault="00332815" w:rsidP="007626E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bordersDoNotSurroundFooter/>
  <w:defaultTabStop w:val="420"/>
  <w:evenAndOddHeaders/>
  <w:drawingGridHorizontalSpacing w:val="158"/>
  <w:drawingGridVerticalSpacing w:val="579"/>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6EC"/>
    <w:rsid w:val="000134A1"/>
    <w:rsid w:val="000137CC"/>
    <w:rsid w:val="00014A78"/>
    <w:rsid w:val="00044325"/>
    <w:rsid w:val="00050AC5"/>
    <w:rsid w:val="000713AE"/>
    <w:rsid w:val="000804AE"/>
    <w:rsid w:val="0008673D"/>
    <w:rsid w:val="00093891"/>
    <w:rsid w:val="000A145F"/>
    <w:rsid w:val="000D6B5D"/>
    <w:rsid w:val="000D6E5E"/>
    <w:rsid w:val="000E7284"/>
    <w:rsid w:val="000F012A"/>
    <w:rsid w:val="000F1EC4"/>
    <w:rsid w:val="001073AA"/>
    <w:rsid w:val="00112F00"/>
    <w:rsid w:val="00121A6B"/>
    <w:rsid w:val="001418BF"/>
    <w:rsid w:val="00144217"/>
    <w:rsid w:val="001678BF"/>
    <w:rsid w:val="00172A54"/>
    <w:rsid w:val="00177BEB"/>
    <w:rsid w:val="00177E8E"/>
    <w:rsid w:val="00183DE4"/>
    <w:rsid w:val="001A2EEF"/>
    <w:rsid w:val="001B51AB"/>
    <w:rsid w:val="002110B6"/>
    <w:rsid w:val="00222321"/>
    <w:rsid w:val="002625DD"/>
    <w:rsid w:val="002B4232"/>
    <w:rsid w:val="002D2E44"/>
    <w:rsid w:val="002D69CD"/>
    <w:rsid w:val="002E0E35"/>
    <w:rsid w:val="0031261D"/>
    <w:rsid w:val="00332815"/>
    <w:rsid w:val="0034143A"/>
    <w:rsid w:val="00355D84"/>
    <w:rsid w:val="00381BB6"/>
    <w:rsid w:val="003A4E00"/>
    <w:rsid w:val="003B3B3A"/>
    <w:rsid w:val="003C4E4D"/>
    <w:rsid w:val="003D557B"/>
    <w:rsid w:val="003D79F8"/>
    <w:rsid w:val="003E2225"/>
    <w:rsid w:val="00407607"/>
    <w:rsid w:val="0042383C"/>
    <w:rsid w:val="004261CE"/>
    <w:rsid w:val="00435B86"/>
    <w:rsid w:val="004447B0"/>
    <w:rsid w:val="0044511B"/>
    <w:rsid w:val="004570E5"/>
    <w:rsid w:val="00474DE2"/>
    <w:rsid w:val="00482F79"/>
    <w:rsid w:val="004A5F64"/>
    <w:rsid w:val="00521732"/>
    <w:rsid w:val="00536FF1"/>
    <w:rsid w:val="005456DD"/>
    <w:rsid w:val="005537A1"/>
    <w:rsid w:val="0057733D"/>
    <w:rsid w:val="005822F3"/>
    <w:rsid w:val="005967E5"/>
    <w:rsid w:val="005A2D5E"/>
    <w:rsid w:val="005B0F5F"/>
    <w:rsid w:val="005C0901"/>
    <w:rsid w:val="005C6BE1"/>
    <w:rsid w:val="005D324D"/>
    <w:rsid w:val="005E0770"/>
    <w:rsid w:val="005E2BE2"/>
    <w:rsid w:val="006016FC"/>
    <w:rsid w:val="006049EF"/>
    <w:rsid w:val="006327A0"/>
    <w:rsid w:val="00646BD6"/>
    <w:rsid w:val="006543E4"/>
    <w:rsid w:val="00694409"/>
    <w:rsid w:val="00694AA8"/>
    <w:rsid w:val="006C15DB"/>
    <w:rsid w:val="006D2047"/>
    <w:rsid w:val="006E17D4"/>
    <w:rsid w:val="00713853"/>
    <w:rsid w:val="007626EC"/>
    <w:rsid w:val="00765878"/>
    <w:rsid w:val="007A4CCE"/>
    <w:rsid w:val="007B333A"/>
    <w:rsid w:val="007B4B2C"/>
    <w:rsid w:val="007C0D13"/>
    <w:rsid w:val="007D18C5"/>
    <w:rsid w:val="00802EEB"/>
    <w:rsid w:val="00833576"/>
    <w:rsid w:val="00840D9B"/>
    <w:rsid w:val="0086523E"/>
    <w:rsid w:val="008A4231"/>
    <w:rsid w:val="008E2777"/>
    <w:rsid w:val="008E6D94"/>
    <w:rsid w:val="008F63B7"/>
    <w:rsid w:val="009266AF"/>
    <w:rsid w:val="009859BE"/>
    <w:rsid w:val="009922F2"/>
    <w:rsid w:val="009C0EC5"/>
    <w:rsid w:val="009D0520"/>
    <w:rsid w:val="009D330D"/>
    <w:rsid w:val="00A01E92"/>
    <w:rsid w:val="00A27ADE"/>
    <w:rsid w:val="00A4058F"/>
    <w:rsid w:val="00A51CE0"/>
    <w:rsid w:val="00A93F43"/>
    <w:rsid w:val="00A96099"/>
    <w:rsid w:val="00A96289"/>
    <w:rsid w:val="00AD543F"/>
    <w:rsid w:val="00B408C5"/>
    <w:rsid w:val="00B50A7C"/>
    <w:rsid w:val="00B61B37"/>
    <w:rsid w:val="00B81B4D"/>
    <w:rsid w:val="00B90EB0"/>
    <w:rsid w:val="00B91579"/>
    <w:rsid w:val="00BA765F"/>
    <w:rsid w:val="00BC1773"/>
    <w:rsid w:val="00BD0CBD"/>
    <w:rsid w:val="00BD69D6"/>
    <w:rsid w:val="00BE2511"/>
    <w:rsid w:val="00BF669D"/>
    <w:rsid w:val="00BF79A0"/>
    <w:rsid w:val="00C0351D"/>
    <w:rsid w:val="00C1637A"/>
    <w:rsid w:val="00C4303D"/>
    <w:rsid w:val="00CC1C5C"/>
    <w:rsid w:val="00CC624D"/>
    <w:rsid w:val="00CE25E0"/>
    <w:rsid w:val="00CE5613"/>
    <w:rsid w:val="00D353AD"/>
    <w:rsid w:val="00D564E8"/>
    <w:rsid w:val="00E15A78"/>
    <w:rsid w:val="00E35907"/>
    <w:rsid w:val="00E4588C"/>
    <w:rsid w:val="00E6151A"/>
    <w:rsid w:val="00E668E4"/>
    <w:rsid w:val="00E66ADA"/>
    <w:rsid w:val="00E706E6"/>
    <w:rsid w:val="00E7732A"/>
    <w:rsid w:val="00EB24D9"/>
    <w:rsid w:val="00EE146C"/>
    <w:rsid w:val="00EE2088"/>
    <w:rsid w:val="00EF66F7"/>
    <w:rsid w:val="00F0282C"/>
    <w:rsid w:val="00F028C5"/>
    <w:rsid w:val="00F24C2F"/>
    <w:rsid w:val="00F641AE"/>
    <w:rsid w:val="00F80466"/>
    <w:rsid w:val="00FE0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012A"/>
    <w:pPr>
      <w:widowControl w:val="0"/>
      <w:jc w:val="both"/>
    </w:pPr>
    <w:rPr>
      <w:rFonts w:ascii="Times New Roman" w:eastAsia="仿宋_GB2312" w:hAnsi="Times New Roman"/>
      <w:kern w:val="3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626EC"/>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link w:val="a3"/>
    <w:uiPriority w:val="99"/>
    <w:rsid w:val="007626EC"/>
    <w:rPr>
      <w:rFonts w:ascii="Times New Roman" w:eastAsia="仿宋_GB2312" w:hAnsi="Times New Roman"/>
      <w:sz w:val="18"/>
      <w:szCs w:val="18"/>
    </w:rPr>
  </w:style>
  <w:style w:type="paragraph" w:styleId="a4">
    <w:name w:val="footer"/>
    <w:basedOn w:val="a"/>
    <w:link w:val="Char0"/>
    <w:uiPriority w:val="99"/>
    <w:unhideWhenUsed/>
    <w:rsid w:val="007626EC"/>
    <w:pPr>
      <w:tabs>
        <w:tab w:val="center" w:pos="4153"/>
        <w:tab w:val="right" w:pos="8306"/>
      </w:tabs>
      <w:snapToGrid w:val="0"/>
      <w:jc w:val="left"/>
    </w:pPr>
    <w:rPr>
      <w:kern w:val="0"/>
      <w:sz w:val="18"/>
      <w:szCs w:val="18"/>
    </w:rPr>
  </w:style>
  <w:style w:type="character" w:customStyle="1" w:styleId="Char0">
    <w:name w:val="页脚 Char"/>
    <w:link w:val="a4"/>
    <w:uiPriority w:val="99"/>
    <w:rsid w:val="007626EC"/>
    <w:rPr>
      <w:rFonts w:ascii="Times New Roman" w:eastAsia="仿宋_GB2312" w:hAnsi="Times New Roman"/>
      <w:sz w:val="18"/>
      <w:szCs w:val="18"/>
    </w:rPr>
  </w:style>
  <w:style w:type="paragraph" w:customStyle="1" w:styleId="1">
    <w:name w:val="列出段落1"/>
    <w:basedOn w:val="a"/>
    <w:rsid w:val="00407607"/>
    <w:pPr>
      <w:ind w:firstLineChars="200" w:firstLine="420"/>
    </w:pPr>
    <w:rPr>
      <w:rFonts w:ascii="Calibri" w:eastAsia="宋体" w:hAnsi="Calibri"/>
      <w:kern w:val="2"/>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012A"/>
    <w:pPr>
      <w:widowControl w:val="0"/>
      <w:jc w:val="both"/>
    </w:pPr>
    <w:rPr>
      <w:rFonts w:ascii="Times New Roman" w:eastAsia="仿宋_GB2312" w:hAnsi="Times New Roman"/>
      <w:kern w:val="3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626EC"/>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link w:val="a3"/>
    <w:uiPriority w:val="99"/>
    <w:rsid w:val="007626EC"/>
    <w:rPr>
      <w:rFonts w:ascii="Times New Roman" w:eastAsia="仿宋_GB2312" w:hAnsi="Times New Roman"/>
      <w:sz w:val="18"/>
      <w:szCs w:val="18"/>
    </w:rPr>
  </w:style>
  <w:style w:type="paragraph" w:styleId="a4">
    <w:name w:val="footer"/>
    <w:basedOn w:val="a"/>
    <w:link w:val="Char0"/>
    <w:uiPriority w:val="99"/>
    <w:unhideWhenUsed/>
    <w:rsid w:val="007626EC"/>
    <w:pPr>
      <w:tabs>
        <w:tab w:val="center" w:pos="4153"/>
        <w:tab w:val="right" w:pos="8306"/>
      </w:tabs>
      <w:snapToGrid w:val="0"/>
      <w:jc w:val="left"/>
    </w:pPr>
    <w:rPr>
      <w:kern w:val="0"/>
      <w:sz w:val="18"/>
      <w:szCs w:val="18"/>
    </w:rPr>
  </w:style>
  <w:style w:type="character" w:customStyle="1" w:styleId="Char0">
    <w:name w:val="页脚 Char"/>
    <w:link w:val="a4"/>
    <w:uiPriority w:val="99"/>
    <w:rsid w:val="007626EC"/>
    <w:rPr>
      <w:rFonts w:ascii="Times New Roman" w:eastAsia="仿宋_GB2312" w:hAnsi="Times New Roman"/>
      <w:sz w:val="18"/>
      <w:szCs w:val="18"/>
    </w:rPr>
  </w:style>
  <w:style w:type="paragraph" w:customStyle="1" w:styleId="1">
    <w:name w:val="列出段落1"/>
    <w:basedOn w:val="a"/>
    <w:rsid w:val="00407607"/>
    <w:pPr>
      <w:ind w:firstLineChars="200" w:firstLine="420"/>
    </w:pPr>
    <w:rPr>
      <w:rFonts w:ascii="Calibri" w:eastAsia="宋体" w:hAnsi="Calibri"/>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ontrol" Target="activeX/activeX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AA4B3718-B61C-4BCC-AEE7-0AA47D3C0DDA}"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FFD5C-D71C-4D59-8F8A-06997BABF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247</Words>
  <Characters>1412</Characters>
  <Application>Microsoft Office Word</Application>
  <DocSecurity>0</DocSecurity>
  <Lines>11</Lines>
  <Paragraphs>3</Paragraphs>
  <ScaleCrop>false</ScaleCrop>
  <Company>Microsoft</Company>
  <LinksUpToDate>false</LinksUpToDate>
  <CharactersWithSpaces>1656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重庆大学文件</dc:title>
  <dc:creator>刘佳</dc:creator>
  <cp:lastModifiedBy>谢弋</cp:lastModifiedBy>
  <cp:revision>1</cp:revision>
  <cp:lastPrinted>2012-10-18T00:16:00Z</cp:lastPrinted>
  <dcterms:created xsi:type="dcterms:W3CDTF">2015-07-15T09:49:00Z</dcterms:created>
  <dcterms:modified xsi:type="dcterms:W3CDTF">2015-07-15T09:49:00Z</dcterms:modified>
</cp:coreProperties>
</file>